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105B3" w14:textId="60F9A183" w:rsidR="0087392D" w:rsidRDefault="00D27172" w:rsidP="00E33D43">
      <w:pPr>
        <w:rPr>
          <w:rFonts w:ascii="Arial" w:hAnsi="Arial" w:cs="Arial"/>
          <w:b/>
        </w:rPr>
      </w:pPr>
      <w:r w:rsidRPr="00FC3F75">
        <w:rPr>
          <w:rFonts w:ascii="Arial" w:hAnsi="Arial" w:cs="Arial"/>
          <w:b/>
          <w:noProof/>
          <w:sz w:val="20"/>
          <w:szCs w:val="20"/>
        </w:rPr>
        <mc:AlternateContent>
          <mc:Choice Requires="wps">
            <w:drawing>
              <wp:anchor distT="45720" distB="45720" distL="114300" distR="114300" simplePos="0" relativeHeight="251659264" behindDoc="0" locked="0" layoutInCell="1" allowOverlap="1" wp14:anchorId="6BE1726D" wp14:editId="59138E18">
                <wp:simplePos x="0" y="0"/>
                <wp:positionH relativeFrom="page">
                  <wp:posOffset>4234180</wp:posOffset>
                </wp:positionH>
                <wp:positionV relativeFrom="paragraph">
                  <wp:posOffset>6350</wp:posOffset>
                </wp:positionV>
                <wp:extent cx="1476375" cy="381000"/>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81000"/>
                        </a:xfrm>
                        <a:prstGeom prst="rect">
                          <a:avLst/>
                        </a:prstGeom>
                        <a:solidFill>
                          <a:srgbClr val="FFFFFF"/>
                        </a:solidFill>
                        <a:ln w="9525">
                          <a:noFill/>
                          <a:miter lim="800000"/>
                          <a:headEnd/>
                          <a:tailEnd/>
                        </a:ln>
                      </wps:spPr>
                      <wps:txbx>
                        <w:txbxContent>
                          <w:p w14:paraId="26B9436D" w14:textId="092F59F2" w:rsidR="00FC3F75" w:rsidRDefault="00FC3F75">
                            <w:r>
                              <w:rPr>
                                <w:noProof/>
                              </w:rPr>
                              <w:drawing>
                                <wp:inline distT="0" distB="0" distL="0" distR="0" wp14:anchorId="7C299F03" wp14:editId="789A4AAA">
                                  <wp:extent cx="1265555" cy="269875"/>
                                  <wp:effectExtent l="0" t="0" r="0" b="0"/>
                                  <wp:docPr id="2" name="Grafik 2" descr="Ein Bild, das Gras enthält.&#10;&#10;Mit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sN Logo.png"/>
                                          <pic:cNvPicPr/>
                                        </pic:nvPicPr>
                                        <pic:blipFill>
                                          <a:blip r:embed="rId7">
                                            <a:extLst>
                                              <a:ext uri="{28A0092B-C50C-407E-A947-70E740481C1C}">
                                                <a14:useLocalDpi xmlns:a14="http://schemas.microsoft.com/office/drawing/2010/main" val="0"/>
                                              </a:ext>
                                            </a:extLst>
                                          </a:blip>
                                          <a:stretch>
                                            <a:fillRect/>
                                          </a:stretch>
                                        </pic:blipFill>
                                        <pic:spPr>
                                          <a:xfrm>
                                            <a:off x="0" y="0"/>
                                            <a:ext cx="1265555" cy="2698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E1726D" id="_x0000_t202" coordsize="21600,21600" o:spt="202" path="m,l,21600r21600,l21600,xe">
                <v:stroke joinstyle="miter"/>
                <v:path gradientshapeok="t" o:connecttype="rect"/>
              </v:shapetype>
              <v:shape id="Textfeld 2" o:spid="_x0000_s1026" type="#_x0000_t202" style="position:absolute;margin-left:333.4pt;margin-top:.5pt;width:116.25pt;height:30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EsIwIAAB0EAAAOAAAAZHJzL2Uyb0RvYy54bWysU9tu2zAMfR+wfxD0vthxkyY14hRdugwD&#10;ugvQ7gNkWY6FSaImKbGzry8lp2nQvQ3zg0Ca1OHhIbW6HbQiB+G8BFPR6SSnRBgOjTS7iv582n5Y&#10;UuIDMw1TYERFj8LT2/X7d6velqKADlQjHEEQ48veVrQLwZZZ5nknNPMTsMJgsAWnWUDX7bLGsR7R&#10;tcqKPL/OenCNdcCF9/j3fgzSdcJvW8HD97b1IhBVUeQW0unSWcczW69YuXPMdpKfaLB/YKGZNFj0&#10;DHXPAiN7J/+C0pI78NCGCQedQdtKLlIP2M00f9PNY8esSL2gON6eZfL/D5Z/O/xwRDYVLaYLSgzT&#10;OKQnMYRWqIYUUZ/e+hLTHi0mhuEjDDjn1Ku3D8B/eWJg0zGzE3fOQd8J1iC/abyZXVwdcXwEqfuv&#10;0GAZtg+QgIbW6SgeykEQHed0PM8GqRAeS84W11eLOSUcY1fLaZ6n4WWsfLltnQ+fBWgSjYo6nH1C&#10;Z4cHHyIbVr6kxGIelGy2UqnkuF29UY4cGO7JNn2pgTdpypC+ojfzYp6QDcT7aYW0DLjHSuqKLpHa&#10;SI6VUY1PpkkpgUk12shEmZM8UZFRmzDUAyZGzWpojiiUg3Ff8X2h0YH7Q0mPu1pR/3vPnKBEfTEo&#10;9s10NovLnZzZfFGg4y4j9WWEGY5QFQ2UjOYmpAcRdTBwh0NpZdLrlcmJK+5gkvH0XuKSX/op6/VV&#10;r58BAAD//wMAUEsDBBQABgAIAAAAIQDiOvSy2wAAAAgBAAAPAAAAZHJzL2Rvd25yZXYueG1sTI/L&#10;TsNADEX3SPzDyEhsEJ3wmjZpJhUggdi29AOcxE2iZjxRZtqkf49ZwdI+1vW5+WZ2vTrTGDrPFh4W&#10;CSjiytcdNxb23x/3K1AhItfYeyYLFwqwKa6vcsxqP/GWzrvYKAnhkKGFNsYh0zpULTkMCz8QCzv4&#10;0WGUcWx0PeIk4a7Xj0litMOO5UOLA723VB13J2fh8DXdvaRT+Rn3y+2zecNuWfqLtbc38+saVKQ5&#10;/h3Dr76oQyFOpT9xHVRvwRgj6lGAVBK+StMnUKUAWegi1/8LFD8AAAD//wMAUEsBAi0AFAAGAAgA&#10;AAAhALaDOJL+AAAA4QEAABMAAAAAAAAAAAAAAAAAAAAAAFtDb250ZW50X1R5cGVzXS54bWxQSwEC&#10;LQAUAAYACAAAACEAOP0h/9YAAACUAQAACwAAAAAAAAAAAAAAAAAvAQAAX3JlbHMvLnJlbHNQSwEC&#10;LQAUAAYACAAAACEAlabxLCMCAAAdBAAADgAAAAAAAAAAAAAAAAAuAgAAZHJzL2Uyb0RvYy54bWxQ&#10;SwECLQAUAAYACAAAACEA4jr0stsAAAAIAQAADwAAAAAAAAAAAAAAAAB9BAAAZHJzL2Rvd25yZXYu&#10;eG1sUEsFBgAAAAAEAAQA8wAAAIUFAAAAAA==&#10;" stroked="f">
                <v:textbox>
                  <w:txbxContent>
                    <w:p w14:paraId="26B9436D" w14:textId="092F59F2" w:rsidR="00FC3F75" w:rsidRDefault="00FC3F75">
                      <w:r>
                        <w:rPr>
                          <w:noProof/>
                        </w:rPr>
                        <w:drawing>
                          <wp:inline distT="0" distB="0" distL="0" distR="0" wp14:anchorId="7C299F03" wp14:editId="789A4AAA">
                            <wp:extent cx="1265555" cy="269875"/>
                            <wp:effectExtent l="0" t="0" r="0" b="0"/>
                            <wp:docPr id="2" name="Grafik 2" descr="Ein Bild, das Gras enthält.&#10;&#10;Mit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sN Logo.png"/>
                                    <pic:cNvPicPr/>
                                  </pic:nvPicPr>
                                  <pic:blipFill>
                                    <a:blip r:embed="rId7">
                                      <a:extLst>
                                        <a:ext uri="{28A0092B-C50C-407E-A947-70E740481C1C}">
                                          <a14:useLocalDpi xmlns:a14="http://schemas.microsoft.com/office/drawing/2010/main" val="0"/>
                                        </a:ext>
                                      </a:extLst>
                                    </a:blip>
                                    <a:stretch>
                                      <a:fillRect/>
                                    </a:stretch>
                                  </pic:blipFill>
                                  <pic:spPr>
                                    <a:xfrm>
                                      <a:off x="0" y="0"/>
                                      <a:ext cx="1265555" cy="269875"/>
                                    </a:xfrm>
                                    <a:prstGeom prst="rect">
                                      <a:avLst/>
                                    </a:prstGeom>
                                  </pic:spPr>
                                </pic:pic>
                              </a:graphicData>
                            </a:graphic>
                          </wp:inline>
                        </w:drawing>
                      </w:r>
                    </w:p>
                  </w:txbxContent>
                </v:textbox>
                <w10:wrap type="square" anchorx="page"/>
              </v:shape>
            </w:pict>
          </mc:Fallback>
        </mc:AlternateContent>
      </w:r>
      <w:r w:rsidRPr="00FC3F75">
        <w:rPr>
          <w:rFonts w:ascii="Arial" w:hAnsi="Arial" w:cs="Arial"/>
          <w:b/>
          <w:noProof/>
          <w:sz w:val="20"/>
          <w:szCs w:val="20"/>
        </w:rPr>
        <mc:AlternateContent>
          <mc:Choice Requires="wps">
            <w:drawing>
              <wp:anchor distT="45720" distB="45720" distL="114300" distR="114300" simplePos="0" relativeHeight="251661312" behindDoc="0" locked="0" layoutInCell="1" allowOverlap="1" wp14:anchorId="6C4C60E0" wp14:editId="35BC0AA7">
                <wp:simplePos x="0" y="0"/>
                <wp:positionH relativeFrom="column">
                  <wp:posOffset>4941570</wp:posOffset>
                </wp:positionH>
                <wp:positionV relativeFrom="paragraph">
                  <wp:posOffset>2540</wp:posOffset>
                </wp:positionV>
                <wp:extent cx="1047750" cy="825500"/>
                <wp:effectExtent l="0" t="0" r="0"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825500"/>
                        </a:xfrm>
                        <a:prstGeom prst="rect">
                          <a:avLst/>
                        </a:prstGeom>
                        <a:solidFill>
                          <a:srgbClr val="FFFFFF"/>
                        </a:solidFill>
                        <a:ln w="9525">
                          <a:noFill/>
                          <a:miter lim="800000"/>
                          <a:headEnd/>
                          <a:tailEnd/>
                        </a:ln>
                      </wps:spPr>
                      <wps:txbx>
                        <w:txbxContent>
                          <w:p w14:paraId="24602F17" w14:textId="2B0195E3" w:rsidR="00D27172" w:rsidRDefault="00D27172" w:rsidP="00D27172">
                            <w:r>
                              <w:rPr>
                                <w:noProof/>
                              </w:rPr>
                              <w:drawing>
                                <wp:inline distT="0" distB="0" distL="0" distR="0" wp14:anchorId="76DFF410" wp14:editId="7E213135">
                                  <wp:extent cx="900953" cy="742950"/>
                                  <wp:effectExtent l="0" t="0" r="0" b="0"/>
                                  <wp:docPr id="6" name="Grafik 6" descr="Ein Bild, das Text enthält.&#10;&#10;Mit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onta logo neu hoch.jpg"/>
                                          <pic:cNvPicPr/>
                                        </pic:nvPicPr>
                                        <pic:blipFill>
                                          <a:blip r:embed="rId8">
                                            <a:extLst>
                                              <a:ext uri="{28A0092B-C50C-407E-A947-70E740481C1C}">
                                                <a14:useLocalDpi xmlns:a14="http://schemas.microsoft.com/office/drawing/2010/main" val="0"/>
                                              </a:ext>
                                            </a:extLst>
                                          </a:blip>
                                          <a:stretch>
                                            <a:fillRect/>
                                          </a:stretch>
                                        </pic:blipFill>
                                        <pic:spPr>
                                          <a:xfrm>
                                            <a:off x="0" y="0"/>
                                            <a:ext cx="947924" cy="78168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C60E0" id="_x0000_s1027" type="#_x0000_t202" style="position:absolute;margin-left:389.1pt;margin-top:.2pt;width:82.5pt;height: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GHIAIAACIEAAAOAAAAZHJzL2Uyb0RvYy54bWysU11v2yAUfZ+0/4B4X+xYydJacaouXaZJ&#10;3YfU7gdgwDEacBmQ2N2v3wWnadS9TfMD4vpeDueee1jfjEaTo/RBgW3ofFZSIi0Hoey+oT8ed++u&#10;KAmRWcE0WNnQJxnozebtm/XgallBD1pITxDEhnpwDe1jdHVRBN5Lw8IMnLSY7MAbFjH0+0J4NiC6&#10;0UVVlu+LAbxwHrgMAf/eTUm6yfhdJ3n81nVBRqIbitxiXn1e27QWmzWr9565XvETDfYPLAxTFi89&#10;Q92xyMjBq7+gjOIeAnRxxsEU0HWKy9wDdjMvX3Xz0DMncy8oTnBnmcL/g+Vfj989UaKhC0osMzii&#10;RznGTmpBqqTO4EKNRQ8Oy+L4AUaccu40uHvgPwOxsO2Z3ctb72HoJRPIbp5OFhdHJ5yQQNrhCwi8&#10;hh0iZKCx8yZJh2IQRMcpPZ0ng1QIT1eWi9VqiSmOuatquSzz6ApWP592PsRPEgxJm4Z6nHxGZ8f7&#10;EBMbVj+XpMsCaCV2Susc+H271Z4cGbpkl7/cwKsybcnQ0OtltczIFtL5bCCjIrpYK4PkyvRNvkpq&#10;fLQil0Sm9LRHJtqe5EmKTNrEsR3zHLJ2SboWxBPq5WEyLT4y3PTgf1MyoGEbGn4dmJeU6M8WNb+e&#10;LxbJ4TlYLFcVBv4y015mmOUI1dBIybTdxvwqkhwWbnE2ncqyvTA5UUYjZjVPjyY5/TLOVS9Pe/MH&#10;AAD//wMAUEsDBBQABgAIAAAAIQCf94+O3AAAAAgBAAAPAAAAZHJzL2Rvd25yZXYueG1sTI/RTsJA&#10;EEXfTfyHzZD4YmQrVAq1W6ImGl5BPmDaDm1Dd7bpLrT8veOTPt7ckztnsu1kO3WlwbeODTzPI1DE&#10;patarg0cvz+f1qB8QK6wc0wGbuRhm9/fZZhWbuQ9XQ+hVjLCPkUDTQh9qrUvG7Lo564nlu7kBotB&#10;4lDrasBRxm2nF1G00hZblgsN9vTRUHk+XKyB0258fNmMxVc4Jvt49Y5tUribMQ+z6e0VVKAp/MHw&#10;qy/qkItT4S5cedUZSJL1QlADMSipN/FSYiHcMopB55n+/0D+AwAA//8DAFBLAQItABQABgAIAAAA&#10;IQC2gziS/gAAAOEBAAATAAAAAAAAAAAAAAAAAAAAAABbQ29udGVudF9UeXBlc10ueG1sUEsBAi0A&#10;FAAGAAgAAAAhADj9If/WAAAAlAEAAAsAAAAAAAAAAAAAAAAALwEAAF9yZWxzLy5yZWxzUEsBAi0A&#10;FAAGAAgAAAAhAME2sYcgAgAAIgQAAA4AAAAAAAAAAAAAAAAALgIAAGRycy9lMm9Eb2MueG1sUEsB&#10;Ai0AFAAGAAgAAAAhAJ/3j47cAAAACAEAAA8AAAAAAAAAAAAAAAAAegQAAGRycy9kb3ducmV2Lnht&#10;bFBLBQYAAAAABAAEAPMAAACDBQAAAAA=&#10;" stroked="f">
                <v:textbox>
                  <w:txbxContent>
                    <w:p w14:paraId="24602F17" w14:textId="2B0195E3" w:rsidR="00D27172" w:rsidRDefault="00D27172" w:rsidP="00D27172">
                      <w:r>
                        <w:rPr>
                          <w:noProof/>
                        </w:rPr>
                        <w:drawing>
                          <wp:inline distT="0" distB="0" distL="0" distR="0" wp14:anchorId="76DFF410" wp14:editId="7E213135">
                            <wp:extent cx="900953" cy="742950"/>
                            <wp:effectExtent l="0" t="0" r="0" b="0"/>
                            <wp:docPr id="6" name="Grafik 6" descr="Ein Bild, das Text enthält.&#10;&#10;Mit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onta logo neu hoch.jpg"/>
                                    <pic:cNvPicPr/>
                                  </pic:nvPicPr>
                                  <pic:blipFill>
                                    <a:blip r:embed="rId8">
                                      <a:extLst>
                                        <a:ext uri="{28A0092B-C50C-407E-A947-70E740481C1C}">
                                          <a14:useLocalDpi xmlns:a14="http://schemas.microsoft.com/office/drawing/2010/main" val="0"/>
                                        </a:ext>
                                      </a:extLst>
                                    </a:blip>
                                    <a:stretch>
                                      <a:fillRect/>
                                    </a:stretch>
                                  </pic:blipFill>
                                  <pic:spPr>
                                    <a:xfrm>
                                      <a:off x="0" y="0"/>
                                      <a:ext cx="947924" cy="781684"/>
                                    </a:xfrm>
                                    <a:prstGeom prst="rect">
                                      <a:avLst/>
                                    </a:prstGeom>
                                  </pic:spPr>
                                </pic:pic>
                              </a:graphicData>
                            </a:graphic>
                          </wp:inline>
                        </w:drawing>
                      </w:r>
                    </w:p>
                  </w:txbxContent>
                </v:textbox>
                <w10:wrap type="square"/>
              </v:shape>
            </w:pict>
          </mc:Fallback>
        </mc:AlternateContent>
      </w:r>
      <w:r w:rsidR="006D47CD">
        <w:rPr>
          <w:rFonts w:ascii="Arial" w:hAnsi="Arial" w:cs="Arial"/>
          <w:b/>
        </w:rPr>
        <w:t xml:space="preserve">Zonta Says </w:t>
      </w:r>
      <w:proofErr w:type="spellStart"/>
      <w:r w:rsidR="006D47CD">
        <w:rPr>
          <w:rFonts w:ascii="Arial" w:hAnsi="Arial" w:cs="Arial"/>
          <w:b/>
        </w:rPr>
        <w:t>No</w:t>
      </w:r>
      <w:proofErr w:type="spellEnd"/>
    </w:p>
    <w:p w14:paraId="20D48A28" w14:textId="77777777" w:rsidR="006D47CD" w:rsidRDefault="006D47CD" w:rsidP="00E33D43">
      <w:pPr>
        <w:rPr>
          <w:rFonts w:ascii="Arial" w:hAnsi="Arial" w:cs="Arial"/>
          <w:b/>
        </w:rPr>
      </w:pPr>
    </w:p>
    <w:p w14:paraId="14C4EA1D" w14:textId="0D08939B" w:rsidR="006D47CD" w:rsidRDefault="006D47CD" w:rsidP="00E33D43">
      <w:pPr>
        <w:rPr>
          <w:rFonts w:ascii="Arial" w:hAnsi="Arial" w:cs="Arial"/>
          <w:b/>
        </w:rPr>
      </w:pPr>
      <w:r>
        <w:rPr>
          <w:rFonts w:ascii="Arial" w:hAnsi="Arial" w:cs="Arial"/>
          <w:b/>
        </w:rPr>
        <w:t>Musterpressemitteilung</w:t>
      </w:r>
    </w:p>
    <w:p w14:paraId="61561C3F" w14:textId="77777777" w:rsidR="007D1724" w:rsidRDefault="007D1724" w:rsidP="00E33D43">
      <w:pPr>
        <w:rPr>
          <w:rFonts w:ascii="Arial" w:hAnsi="Arial" w:cs="Arial"/>
          <w:b/>
        </w:rPr>
      </w:pPr>
    </w:p>
    <w:p w14:paraId="3F868231" w14:textId="571EEF3D" w:rsidR="007D1724" w:rsidRPr="004203C8" w:rsidRDefault="002F72D7" w:rsidP="00E33D43">
      <w:pPr>
        <w:rPr>
          <w:rFonts w:ascii="Arial" w:hAnsi="Arial" w:cs="Arial"/>
        </w:rPr>
      </w:pPr>
      <w:r>
        <w:rPr>
          <w:rFonts w:ascii="Arial" w:hAnsi="Arial" w:cs="Arial"/>
          <w:b/>
        </w:rPr>
        <w:t xml:space="preserve">Modular aufgebaut – bitte für Deine Aktion anpassen und die nicht relevanten </w:t>
      </w:r>
      <w:r w:rsidR="0023559D">
        <w:rPr>
          <w:rFonts w:ascii="Arial" w:hAnsi="Arial" w:cs="Arial"/>
          <w:b/>
        </w:rPr>
        <w:t>S</w:t>
      </w:r>
      <w:r w:rsidR="00E456D4">
        <w:rPr>
          <w:rFonts w:ascii="Arial" w:hAnsi="Arial" w:cs="Arial"/>
          <w:b/>
        </w:rPr>
        <w:t>ätze/</w:t>
      </w:r>
      <w:r>
        <w:rPr>
          <w:rFonts w:ascii="Arial" w:hAnsi="Arial" w:cs="Arial"/>
          <w:b/>
        </w:rPr>
        <w:t xml:space="preserve">Absätze entfernen! </w:t>
      </w:r>
    </w:p>
    <w:p w14:paraId="263D5B75" w14:textId="77777777" w:rsidR="0087392D" w:rsidRPr="004203C8" w:rsidRDefault="0087392D" w:rsidP="00E33D43">
      <w:pPr>
        <w:rPr>
          <w:rFonts w:ascii="Arial" w:hAnsi="Arial" w:cs="Arial"/>
        </w:rPr>
      </w:pPr>
    </w:p>
    <w:p w14:paraId="1AEA6030" w14:textId="7B40F5B2" w:rsidR="006D47CD" w:rsidRDefault="006D47CD" w:rsidP="007D1724">
      <w:pPr>
        <w:jc w:val="both"/>
        <w:rPr>
          <w:rFonts w:ascii="Arial" w:hAnsi="Arial" w:cs="Arial"/>
          <w:sz w:val="20"/>
          <w:szCs w:val="20"/>
        </w:rPr>
      </w:pPr>
      <w:r>
        <w:rPr>
          <w:rFonts w:ascii="Arial" w:hAnsi="Arial" w:cs="Arial"/>
          <w:sz w:val="20"/>
          <w:szCs w:val="20"/>
        </w:rPr>
        <w:t xml:space="preserve">„Zonta International sagt Nein zu Gewalt gegen Frauen“ sagte die Präsidentin des ZC …, ….., anlässlich der Aktion …. am Internationalen Tag gegen Gewalt gegen Frauen, „denn die </w:t>
      </w:r>
      <w:bookmarkStart w:id="0" w:name="_GoBack"/>
      <w:bookmarkEnd w:id="0"/>
      <w:r>
        <w:rPr>
          <w:rFonts w:ascii="Arial" w:hAnsi="Arial" w:cs="Arial"/>
          <w:sz w:val="20"/>
          <w:szCs w:val="20"/>
        </w:rPr>
        <w:t>Ausübung der Gewalt ist eine grobe Verletzung ihrer Menschenrechte.“</w:t>
      </w:r>
    </w:p>
    <w:p w14:paraId="061EABB3" w14:textId="7DB3BA51" w:rsidR="00713E86" w:rsidRDefault="00713E86" w:rsidP="007D1724">
      <w:pPr>
        <w:jc w:val="both"/>
        <w:rPr>
          <w:rFonts w:ascii="Arial" w:hAnsi="Arial" w:cs="Arial"/>
          <w:sz w:val="20"/>
          <w:szCs w:val="20"/>
        </w:rPr>
      </w:pPr>
    </w:p>
    <w:p w14:paraId="72FFB27A" w14:textId="59A6887E" w:rsidR="002F72D7" w:rsidRPr="00E456D4" w:rsidRDefault="002F72D7" w:rsidP="007D1724">
      <w:pPr>
        <w:jc w:val="both"/>
        <w:rPr>
          <w:rFonts w:ascii="Arial" w:hAnsi="Arial" w:cs="Arial"/>
          <w:b/>
          <w:sz w:val="20"/>
          <w:szCs w:val="20"/>
        </w:rPr>
      </w:pPr>
      <w:r w:rsidRPr="00E456D4">
        <w:rPr>
          <w:rFonts w:ascii="Arial" w:hAnsi="Arial" w:cs="Arial"/>
          <w:b/>
          <w:sz w:val="20"/>
          <w:szCs w:val="20"/>
        </w:rPr>
        <w:t>Gewalt gegen Frauen</w:t>
      </w:r>
    </w:p>
    <w:p w14:paraId="2C78CC42" w14:textId="72C0BE16" w:rsidR="005C72C9" w:rsidRDefault="006D47CD" w:rsidP="007D1724">
      <w:pPr>
        <w:jc w:val="both"/>
        <w:rPr>
          <w:rFonts w:ascii="Arial" w:hAnsi="Arial" w:cs="Arial"/>
          <w:sz w:val="20"/>
          <w:szCs w:val="20"/>
        </w:rPr>
      </w:pPr>
      <w:r>
        <w:rPr>
          <w:rFonts w:ascii="Arial" w:hAnsi="Arial" w:cs="Arial"/>
          <w:sz w:val="20"/>
          <w:szCs w:val="20"/>
        </w:rPr>
        <w:t xml:space="preserve">Nach wie vor sind Frauen und Mädchen </w:t>
      </w:r>
      <w:r w:rsidR="00282ECC">
        <w:rPr>
          <w:rFonts w:ascii="Arial" w:hAnsi="Arial" w:cs="Arial"/>
          <w:sz w:val="20"/>
          <w:szCs w:val="20"/>
        </w:rPr>
        <w:t>in aller Welt</w:t>
      </w:r>
      <w:r>
        <w:rPr>
          <w:rFonts w:ascii="Arial" w:hAnsi="Arial" w:cs="Arial"/>
          <w:sz w:val="20"/>
          <w:szCs w:val="20"/>
        </w:rPr>
        <w:t xml:space="preserve"> Opfer von Gewalt – auch in Deutschland – und erleiden unmittelbare und langfristige physische, sexuelle und psychische Folgen. 35 Prozent aller Frauen weltweit haben nach einer WHO-Studie von 2013 körperliche oder sexuelle Gewalt in ihrer Partnerschaft oder durch Freunde erlebt. Auch in Deutschland wird Gewalt oft i</w:t>
      </w:r>
      <w:r w:rsidR="005C72C9">
        <w:rPr>
          <w:rFonts w:ascii="Arial" w:hAnsi="Arial" w:cs="Arial"/>
          <w:sz w:val="20"/>
          <w:szCs w:val="20"/>
        </w:rPr>
        <w:t>m</w:t>
      </w:r>
      <w:r>
        <w:rPr>
          <w:rFonts w:ascii="Arial" w:hAnsi="Arial" w:cs="Arial"/>
          <w:sz w:val="20"/>
          <w:szCs w:val="20"/>
        </w:rPr>
        <w:t xml:space="preserve"> vertraute</w:t>
      </w:r>
      <w:r w:rsidR="005C72C9">
        <w:rPr>
          <w:rFonts w:ascii="Arial" w:hAnsi="Arial" w:cs="Arial"/>
          <w:sz w:val="20"/>
          <w:szCs w:val="20"/>
        </w:rPr>
        <w:t>n</w:t>
      </w:r>
      <w:r>
        <w:rPr>
          <w:rFonts w:ascii="Arial" w:hAnsi="Arial" w:cs="Arial"/>
          <w:sz w:val="20"/>
          <w:szCs w:val="20"/>
        </w:rPr>
        <w:t xml:space="preserve"> Umfeld ausgeübt. </w:t>
      </w:r>
      <w:r w:rsidR="007D1724">
        <w:rPr>
          <w:rFonts w:ascii="Arial" w:hAnsi="Arial" w:cs="Arial"/>
          <w:sz w:val="20"/>
          <w:szCs w:val="20"/>
        </w:rPr>
        <w:t>Bei</w:t>
      </w:r>
      <w:r w:rsidR="005C72C9">
        <w:rPr>
          <w:rFonts w:ascii="Arial" w:hAnsi="Arial" w:cs="Arial"/>
          <w:sz w:val="20"/>
          <w:szCs w:val="20"/>
        </w:rPr>
        <w:t xml:space="preserve"> den rund 15.000 Straftaten gegen die sexuelle Selbstbestimmung im Jahr 2016 sind laut Bundeskriminalamt (BKA) 93 Prozent der Opfer Frauen. Mehr als jede zweite erfasste Tat (58,1 Prozent) wurde von Verwandten oder näheren Bekannten ausgeübt. Oft war der Tatverdächtige der Ehemann (5,8 Prozent)</w:t>
      </w:r>
      <w:r>
        <w:rPr>
          <w:rFonts w:ascii="Arial" w:hAnsi="Arial" w:cs="Arial"/>
          <w:sz w:val="20"/>
          <w:szCs w:val="20"/>
        </w:rPr>
        <w:t xml:space="preserve">. </w:t>
      </w:r>
    </w:p>
    <w:p w14:paraId="3140CA02" w14:textId="77777777" w:rsidR="005C72C9" w:rsidRDefault="005C72C9" w:rsidP="007D1724">
      <w:pPr>
        <w:jc w:val="both"/>
        <w:rPr>
          <w:rFonts w:ascii="Arial" w:hAnsi="Arial" w:cs="Arial"/>
          <w:sz w:val="20"/>
          <w:szCs w:val="20"/>
        </w:rPr>
      </w:pPr>
    </w:p>
    <w:p w14:paraId="1D9273E3" w14:textId="0F4A89CA" w:rsidR="001B33A8" w:rsidRDefault="005C72C9" w:rsidP="007D1724">
      <w:pPr>
        <w:jc w:val="both"/>
        <w:rPr>
          <w:rFonts w:ascii="Arial" w:hAnsi="Arial" w:cs="Arial"/>
          <w:sz w:val="20"/>
          <w:szCs w:val="20"/>
        </w:rPr>
      </w:pPr>
      <w:r>
        <w:rPr>
          <w:rFonts w:ascii="Arial" w:hAnsi="Arial" w:cs="Arial"/>
          <w:sz w:val="20"/>
          <w:szCs w:val="20"/>
        </w:rPr>
        <w:t>„</w:t>
      </w:r>
      <w:r w:rsidR="00CD0A40">
        <w:rPr>
          <w:rFonts w:ascii="Arial" w:hAnsi="Arial" w:cs="Arial"/>
          <w:sz w:val="20"/>
          <w:szCs w:val="20"/>
        </w:rPr>
        <w:t>Mit unseren Zonta-Says-</w:t>
      </w:r>
      <w:proofErr w:type="spellStart"/>
      <w:r w:rsidR="00CD0A40">
        <w:rPr>
          <w:rFonts w:ascii="Arial" w:hAnsi="Arial" w:cs="Arial"/>
          <w:sz w:val="20"/>
          <w:szCs w:val="20"/>
        </w:rPr>
        <w:t>No</w:t>
      </w:r>
      <w:proofErr w:type="spellEnd"/>
      <w:r w:rsidR="00CD0A40">
        <w:rPr>
          <w:rFonts w:ascii="Arial" w:hAnsi="Arial" w:cs="Arial"/>
          <w:sz w:val="20"/>
          <w:szCs w:val="20"/>
        </w:rPr>
        <w:t xml:space="preserve"> Aktionen </w:t>
      </w:r>
      <w:r>
        <w:rPr>
          <w:rFonts w:ascii="Arial" w:hAnsi="Arial" w:cs="Arial"/>
          <w:sz w:val="20"/>
          <w:szCs w:val="20"/>
        </w:rPr>
        <w:t xml:space="preserve">wollen </w:t>
      </w:r>
      <w:r w:rsidR="00CD0A40">
        <w:rPr>
          <w:rFonts w:ascii="Arial" w:hAnsi="Arial" w:cs="Arial"/>
          <w:sz w:val="20"/>
          <w:szCs w:val="20"/>
        </w:rPr>
        <w:t xml:space="preserve">wir </w:t>
      </w:r>
      <w:r>
        <w:rPr>
          <w:rFonts w:ascii="Arial" w:hAnsi="Arial" w:cs="Arial"/>
          <w:sz w:val="20"/>
          <w:szCs w:val="20"/>
        </w:rPr>
        <w:t xml:space="preserve">auf diese Zahlen aufmerksam machen und die Menschen wachrütteln. Und wir wollen die betroffenen Frauen und Mädchen ermutigen, </w:t>
      </w:r>
      <w:r w:rsidR="007D1724">
        <w:rPr>
          <w:rFonts w:ascii="Arial" w:hAnsi="Arial" w:cs="Arial"/>
          <w:sz w:val="20"/>
          <w:szCs w:val="20"/>
        </w:rPr>
        <w:t>ihre Rechte wahrzunehmen und si</w:t>
      </w:r>
      <w:r>
        <w:rPr>
          <w:rFonts w:ascii="Arial" w:hAnsi="Arial" w:cs="Arial"/>
          <w:sz w:val="20"/>
          <w:szCs w:val="20"/>
        </w:rPr>
        <w:t xml:space="preserve">ch zur Wehr zu setzen, Beratungsstellen aufzusuchen und Hilfe anzunehmen“, so die Präsidentin. </w:t>
      </w:r>
      <w:r w:rsidR="00E456D4" w:rsidRPr="00E456D4">
        <w:rPr>
          <w:rFonts w:ascii="Arial" w:hAnsi="Arial" w:cs="Arial"/>
          <w:sz w:val="20"/>
          <w:szCs w:val="20"/>
        </w:rPr>
        <w:t>V</w:t>
      </w:r>
      <w:r>
        <w:rPr>
          <w:rFonts w:ascii="Arial" w:hAnsi="Arial" w:cs="Arial"/>
          <w:sz w:val="20"/>
          <w:szCs w:val="20"/>
        </w:rPr>
        <w:t>iele Opfer schweigen aus Scham oder in dem Glauben, dass sie nicht zu ihrem Recht kommen</w:t>
      </w:r>
      <w:r w:rsidR="00CD0A40">
        <w:rPr>
          <w:rFonts w:ascii="Arial" w:hAnsi="Arial" w:cs="Arial"/>
          <w:sz w:val="20"/>
          <w:szCs w:val="20"/>
        </w:rPr>
        <w:t>,</w:t>
      </w:r>
      <w:r>
        <w:rPr>
          <w:rFonts w:ascii="Arial" w:hAnsi="Arial" w:cs="Arial"/>
          <w:sz w:val="20"/>
          <w:szCs w:val="20"/>
        </w:rPr>
        <w:t xml:space="preserve"> oder aus Angst vor weiterer Gewalt. Sogena</w:t>
      </w:r>
      <w:r w:rsidR="007D1724">
        <w:rPr>
          <w:rFonts w:ascii="Arial" w:hAnsi="Arial" w:cs="Arial"/>
          <w:sz w:val="20"/>
          <w:szCs w:val="20"/>
        </w:rPr>
        <w:t>nn</w:t>
      </w:r>
      <w:r>
        <w:rPr>
          <w:rFonts w:ascii="Arial" w:hAnsi="Arial" w:cs="Arial"/>
          <w:sz w:val="20"/>
          <w:szCs w:val="20"/>
        </w:rPr>
        <w:t>te Dunkelfeldstudien belegen, dass die Dunkelziffer bei den Straftaten gegen die sexuelle Selbstbestimmung erschreckend hoch ist. In Niedersachsen wurden 2014 beispielsweise nur 7 Prozent der Sexualstraftaten angezeigt, aber 94 Prozent der Autodiebstähle.</w:t>
      </w:r>
      <w:r w:rsidR="00CD0A40">
        <w:rPr>
          <w:rFonts w:ascii="Arial" w:hAnsi="Arial" w:cs="Arial"/>
          <w:sz w:val="20"/>
          <w:szCs w:val="20"/>
        </w:rPr>
        <w:t xml:space="preserve"> </w:t>
      </w:r>
    </w:p>
    <w:p w14:paraId="1674980B" w14:textId="6BF32568" w:rsidR="001B33A8" w:rsidRDefault="001B33A8" w:rsidP="007D1724">
      <w:pPr>
        <w:jc w:val="both"/>
        <w:rPr>
          <w:rFonts w:ascii="Arial" w:hAnsi="Arial" w:cs="Arial"/>
          <w:sz w:val="20"/>
          <w:szCs w:val="20"/>
        </w:rPr>
      </w:pPr>
    </w:p>
    <w:p w14:paraId="69EEF081" w14:textId="734E7C6F" w:rsidR="002F72D7" w:rsidRPr="00E456D4" w:rsidRDefault="002F72D7" w:rsidP="007D1724">
      <w:pPr>
        <w:jc w:val="both"/>
        <w:rPr>
          <w:rFonts w:ascii="Arial" w:hAnsi="Arial" w:cs="Arial"/>
          <w:b/>
          <w:sz w:val="20"/>
          <w:szCs w:val="20"/>
        </w:rPr>
      </w:pPr>
      <w:r w:rsidRPr="00E456D4">
        <w:rPr>
          <w:rFonts w:ascii="Arial" w:hAnsi="Arial" w:cs="Arial"/>
          <w:b/>
          <w:sz w:val="20"/>
          <w:szCs w:val="20"/>
        </w:rPr>
        <w:t>Zonta International</w:t>
      </w:r>
    </w:p>
    <w:p w14:paraId="11F9A9E7" w14:textId="2658886B" w:rsidR="005C72C9" w:rsidRDefault="00CD0A40" w:rsidP="007D1724">
      <w:pPr>
        <w:jc w:val="both"/>
        <w:rPr>
          <w:rFonts w:ascii="Arial" w:hAnsi="Arial" w:cs="Arial"/>
          <w:sz w:val="20"/>
          <w:szCs w:val="20"/>
        </w:rPr>
      </w:pPr>
      <w:r>
        <w:rPr>
          <w:rFonts w:ascii="Arial" w:hAnsi="Arial" w:cs="Arial"/>
          <w:sz w:val="20"/>
          <w:szCs w:val="20"/>
        </w:rPr>
        <w:t xml:space="preserve">Zonta International ist eine führende weltweit agierende Service-Organisation berufstätiger Frauen, welche benachteiligte Frauen unterstützt, begabte Frauen fördert und für die Rechte von Frauen in aller Welt eintritt. Seit </w:t>
      </w:r>
      <w:r w:rsidR="00282ECC">
        <w:rPr>
          <w:rFonts w:ascii="Arial" w:hAnsi="Arial" w:cs="Arial"/>
          <w:sz w:val="20"/>
          <w:szCs w:val="20"/>
        </w:rPr>
        <w:t>November 2012 gibt es die Aktion Zonta-Says-</w:t>
      </w:r>
      <w:proofErr w:type="spellStart"/>
      <w:r w:rsidR="00282ECC">
        <w:rPr>
          <w:rFonts w:ascii="Arial" w:hAnsi="Arial" w:cs="Arial"/>
          <w:sz w:val="20"/>
          <w:szCs w:val="20"/>
        </w:rPr>
        <w:t>No</w:t>
      </w:r>
      <w:proofErr w:type="spellEnd"/>
      <w:r w:rsidR="00282ECC">
        <w:rPr>
          <w:rFonts w:ascii="Arial" w:hAnsi="Arial" w:cs="Arial"/>
          <w:sz w:val="20"/>
          <w:szCs w:val="20"/>
        </w:rPr>
        <w:t>, mit der die Clubs auf das Problem der Gewaltausübung gegen Frauen und Mädchen aufmerksam mach</w:t>
      </w:r>
      <w:r w:rsidR="00180062">
        <w:rPr>
          <w:rFonts w:ascii="Arial" w:hAnsi="Arial" w:cs="Arial"/>
          <w:sz w:val="20"/>
          <w:szCs w:val="20"/>
        </w:rPr>
        <w:t>en</w:t>
      </w:r>
      <w:r w:rsidR="00282ECC">
        <w:rPr>
          <w:rFonts w:ascii="Arial" w:hAnsi="Arial" w:cs="Arial"/>
          <w:sz w:val="20"/>
          <w:szCs w:val="20"/>
        </w:rPr>
        <w:t xml:space="preserve">, Podiumsdiskussionen über mögliche  Problemlösungen und Präventionsmaßnahmen organisieren und Serviceprojekte zur Unterstützung von Frauen auf internationaler und lokaler Ebene durchführen. </w:t>
      </w:r>
      <w:r>
        <w:rPr>
          <w:rFonts w:ascii="Arial" w:hAnsi="Arial" w:cs="Arial"/>
          <w:sz w:val="20"/>
          <w:szCs w:val="20"/>
        </w:rPr>
        <w:t xml:space="preserve"> </w:t>
      </w:r>
      <w:r w:rsidR="00282ECC">
        <w:rPr>
          <w:rFonts w:ascii="Arial" w:hAnsi="Arial" w:cs="Arial"/>
          <w:sz w:val="20"/>
          <w:szCs w:val="20"/>
        </w:rPr>
        <w:t>So unterstützt der ZC …. regelmäßig …….</w:t>
      </w:r>
    </w:p>
    <w:p w14:paraId="31F7B678" w14:textId="77777777" w:rsidR="005C72C9" w:rsidRDefault="005C72C9" w:rsidP="007D1724">
      <w:pPr>
        <w:jc w:val="both"/>
        <w:rPr>
          <w:rFonts w:ascii="Arial" w:hAnsi="Arial" w:cs="Arial"/>
          <w:sz w:val="20"/>
          <w:szCs w:val="20"/>
        </w:rPr>
      </w:pPr>
    </w:p>
    <w:p w14:paraId="071FF23D" w14:textId="27D44C5E" w:rsidR="007D1724" w:rsidRDefault="007D1724" w:rsidP="007D1724">
      <w:pPr>
        <w:jc w:val="both"/>
        <w:rPr>
          <w:rFonts w:ascii="Arial" w:hAnsi="Arial" w:cs="Arial"/>
          <w:sz w:val="20"/>
          <w:szCs w:val="20"/>
        </w:rPr>
      </w:pPr>
      <w:r>
        <w:rPr>
          <w:rFonts w:ascii="Arial" w:hAnsi="Arial" w:cs="Arial"/>
          <w:sz w:val="20"/>
          <w:szCs w:val="20"/>
        </w:rPr>
        <w:t xml:space="preserve">Die Gewalt gegen Frauen in Partnerschaften hat viele Gesichter. Sie umfasst laut Bundeskriminalamt subtile Formen wie Demütigungen, Beleidigungen, Einschüchterungen, psychische, physische und sexuelle Misshandlungen, Vergewaltigung und Tötung. </w:t>
      </w:r>
      <w:proofErr w:type="spellStart"/>
      <w:r>
        <w:rPr>
          <w:rFonts w:ascii="Arial" w:hAnsi="Arial" w:cs="Arial"/>
          <w:sz w:val="20"/>
          <w:szCs w:val="20"/>
        </w:rPr>
        <w:t>UNWomen</w:t>
      </w:r>
      <w:proofErr w:type="spellEnd"/>
      <w:r>
        <w:rPr>
          <w:rFonts w:ascii="Arial" w:hAnsi="Arial" w:cs="Arial"/>
          <w:sz w:val="20"/>
          <w:szCs w:val="20"/>
        </w:rPr>
        <w:t xml:space="preserve"> weist darauf hin, dass Gewalt gegen Frauen und Mädchen nicht nur häusliche Gewalt oder sexuelle Gewalt unter Partnern bedeutet. Es geht auch um sexuelle Belästigung und Übergriffe. Aktuell berichten viele Frauen unter #</w:t>
      </w:r>
      <w:proofErr w:type="spellStart"/>
      <w:r>
        <w:rPr>
          <w:rFonts w:ascii="Arial" w:hAnsi="Arial" w:cs="Arial"/>
          <w:sz w:val="20"/>
          <w:szCs w:val="20"/>
        </w:rPr>
        <w:t>metoo</w:t>
      </w:r>
      <w:proofErr w:type="spellEnd"/>
      <w:r>
        <w:rPr>
          <w:rFonts w:ascii="Arial" w:hAnsi="Arial" w:cs="Arial"/>
          <w:sz w:val="20"/>
          <w:szCs w:val="20"/>
        </w:rPr>
        <w:t xml:space="preserve"> über ihre Erfahrungen in diesem Bereich. Gewalt erfolgt </w:t>
      </w:r>
      <w:r w:rsidR="00180062">
        <w:rPr>
          <w:rFonts w:ascii="Arial" w:hAnsi="Arial" w:cs="Arial"/>
          <w:sz w:val="20"/>
          <w:szCs w:val="20"/>
        </w:rPr>
        <w:t xml:space="preserve">darüber hinaus </w:t>
      </w:r>
      <w:r>
        <w:rPr>
          <w:rFonts w:ascii="Arial" w:hAnsi="Arial" w:cs="Arial"/>
          <w:sz w:val="20"/>
          <w:szCs w:val="20"/>
        </w:rPr>
        <w:t xml:space="preserve">in Form weiblicher Genitalverstümmelung, Menschenhandel, Ausübung sexueller Gewalt in Konflikten bis hin zu geschlechtsspezifischen Morden. Nach der Studie der WHO von 2013 gibt es weltweit mehr als 64 Millionen minderjährig verheiratete Mädchen. 125 Millionen Frauen und Mädchen leiden </w:t>
      </w:r>
      <w:r w:rsidR="00CD0A40">
        <w:rPr>
          <w:rFonts w:ascii="Arial" w:hAnsi="Arial" w:cs="Arial"/>
          <w:sz w:val="20"/>
          <w:szCs w:val="20"/>
        </w:rPr>
        <w:t xml:space="preserve">ihr Leben lang </w:t>
      </w:r>
      <w:r>
        <w:rPr>
          <w:rFonts w:ascii="Arial" w:hAnsi="Arial" w:cs="Arial"/>
          <w:sz w:val="20"/>
          <w:szCs w:val="20"/>
        </w:rPr>
        <w:t>unter genitalen Verstümmelungen.</w:t>
      </w:r>
    </w:p>
    <w:p w14:paraId="6F9CBD10" w14:textId="77777777" w:rsidR="007D1724" w:rsidRDefault="007D1724" w:rsidP="007D1724">
      <w:pPr>
        <w:jc w:val="both"/>
        <w:rPr>
          <w:rFonts w:ascii="Arial" w:hAnsi="Arial" w:cs="Arial"/>
          <w:sz w:val="20"/>
          <w:szCs w:val="20"/>
        </w:rPr>
      </w:pPr>
    </w:p>
    <w:p w14:paraId="6B0E03C6" w14:textId="324309D8" w:rsidR="007D1724" w:rsidRDefault="007D1724" w:rsidP="007D1724">
      <w:pPr>
        <w:jc w:val="both"/>
        <w:rPr>
          <w:rFonts w:ascii="Arial" w:hAnsi="Arial" w:cs="Arial"/>
          <w:sz w:val="20"/>
          <w:szCs w:val="20"/>
        </w:rPr>
      </w:pPr>
    </w:p>
    <w:p w14:paraId="13B3B19A" w14:textId="77105B24" w:rsidR="007D1724" w:rsidRPr="00E456D4" w:rsidRDefault="00282ECC" w:rsidP="007D1724">
      <w:pPr>
        <w:jc w:val="both"/>
        <w:rPr>
          <w:rFonts w:ascii="Arial" w:hAnsi="Arial" w:cs="Arial"/>
          <w:b/>
          <w:sz w:val="20"/>
          <w:szCs w:val="20"/>
        </w:rPr>
      </w:pPr>
      <w:proofErr w:type="spellStart"/>
      <w:r w:rsidRPr="00E456D4">
        <w:rPr>
          <w:rFonts w:ascii="Arial" w:hAnsi="Arial" w:cs="Arial"/>
          <w:b/>
          <w:sz w:val="20"/>
          <w:szCs w:val="20"/>
        </w:rPr>
        <w:t>Trafficking</w:t>
      </w:r>
      <w:proofErr w:type="spellEnd"/>
      <w:r w:rsidR="0023559D">
        <w:rPr>
          <w:rFonts w:ascii="Arial" w:hAnsi="Arial" w:cs="Arial"/>
          <w:b/>
          <w:sz w:val="20"/>
          <w:szCs w:val="20"/>
        </w:rPr>
        <w:t xml:space="preserve"> – </w:t>
      </w:r>
      <w:proofErr w:type="spellStart"/>
      <w:r w:rsidR="0023559D">
        <w:rPr>
          <w:rFonts w:ascii="Arial" w:hAnsi="Arial" w:cs="Arial"/>
          <w:b/>
          <w:sz w:val="20"/>
          <w:szCs w:val="20"/>
        </w:rPr>
        <w:t>Menchenhandel</w:t>
      </w:r>
      <w:proofErr w:type="spellEnd"/>
      <w:r w:rsidR="0023559D">
        <w:rPr>
          <w:rFonts w:ascii="Arial" w:hAnsi="Arial" w:cs="Arial"/>
          <w:b/>
          <w:sz w:val="20"/>
          <w:szCs w:val="20"/>
        </w:rPr>
        <w:t xml:space="preserve"> und </w:t>
      </w:r>
      <w:proofErr w:type="spellStart"/>
      <w:r w:rsidR="0023559D">
        <w:rPr>
          <w:rFonts w:ascii="Arial" w:hAnsi="Arial" w:cs="Arial"/>
          <w:b/>
          <w:sz w:val="20"/>
          <w:szCs w:val="20"/>
        </w:rPr>
        <w:t>Sexuelle</w:t>
      </w:r>
      <w:proofErr w:type="spellEnd"/>
      <w:r w:rsidR="0023559D">
        <w:rPr>
          <w:rFonts w:ascii="Arial" w:hAnsi="Arial" w:cs="Arial"/>
          <w:b/>
          <w:sz w:val="20"/>
          <w:szCs w:val="20"/>
        </w:rPr>
        <w:t xml:space="preserve"> Ausbeutung</w:t>
      </w:r>
    </w:p>
    <w:p w14:paraId="790CF205" w14:textId="77777777" w:rsidR="00282ECC" w:rsidRDefault="001228D5" w:rsidP="007D1724">
      <w:pPr>
        <w:jc w:val="both"/>
        <w:rPr>
          <w:rFonts w:ascii="Arial" w:hAnsi="Arial" w:cs="Arial"/>
          <w:sz w:val="20"/>
          <w:szCs w:val="20"/>
        </w:rPr>
      </w:pPr>
      <w:r>
        <w:rPr>
          <w:rFonts w:ascii="Arial" w:hAnsi="Arial" w:cs="Arial"/>
          <w:sz w:val="20"/>
          <w:szCs w:val="20"/>
        </w:rPr>
        <w:t>„In diesem Jahr weisen wir auf ein besonderes Problem der Gewaltanwendung gegen Frauen und Mädchen hin – den Menschenhandel“ sagte die Präsidentin des ZC …….</w:t>
      </w:r>
    </w:p>
    <w:p w14:paraId="00ADB5B6" w14:textId="1CFC0663" w:rsidR="001228D5" w:rsidRDefault="001228D5" w:rsidP="007D1724">
      <w:pPr>
        <w:jc w:val="both"/>
        <w:rPr>
          <w:rFonts w:ascii="Arial" w:hAnsi="Arial" w:cs="Arial"/>
          <w:sz w:val="20"/>
          <w:szCs w:val="20"/>
        </w:rPr>
      </w:pPr>
      <w:r>
        <w:rPr>
          <w:rFonts w:ascii="Arial" w:hAnsi="Arial" w:cs="Arial"/>
          <w:sz w:val="20"/>
          <w:szCs w:val="20"/>
        </w:rPr>
        <w:t xml:space="preserve">Laut WHO sind 98 Prozent der geschätzten 4,8 Millionen Opfer weltweit, die in sexuelle Ausbeutung gezwungen werden, Frauen und Mädchen. Der Menschenhandel zum Zweck der sexuellen Ausbeutung ist nach wie vor ein lohnendes Geschäft. Allein in der EU wird der jährliche Ertrag auf rund 25 Milliarden Euro geschätzt. Hinter den Delikten verbergen sich laut Bundeskriminalamt oft komplexe Täterstrukturen und Organisationen. Die Netzwerke reagieren flexibel, passen sich an, verteilen ihre Opfer über mehrere Länder und tauschen sie bei Gefahr gegeneinander aus. </w:t>
      </w:r>
    </w:p>
    <w:p w14:paraId="2320BF64" w14:textId="77777777" w:rsidR="001228D5" w:rsidRDefault="001228D5" w:rsidP="007D1724">
      <w:pPr>
        <w:jc w:val="both"/>
        <w:rPr>
          <w:rFonts w:ascii="Arial" w:hAnsi="Arial" w:cs="Arial"/>
          <w:sz w:val="20"/>
          <w:szCs w:val="20"/>
        </w:rPr>
      </w:pPr>
    </w:p>
    <w:p w14:paraId="3A5B229E" w14:textId="77777777" w:rsidR="001228D5" w:rsidRDefault="001228D5" w:rsidP="007D1724">
      <w:pPr>
        <w:jc w:val="both"/>
        <w:rPr>
          <w:rFonts w:ascii="Arial" w:hAnsi="Arial" w:cs="Arial"/>
          <w:sz w:val="20"/>
          <w:szCs w:val="20"/>
        </w:rPr>
      </w:pPr>
      <w:r>
        <w:rPr>
          <w:rFonts w:ascii="Arial" w:hAnsi="Arial" w:cs="Arial"/>
          <w:sz w:val="20"/>
          <w:szCs w:val="20"/>
        </w:rPr>
        <w:lastRenderedPageBreak/>
        <w:t>In Deutschland gab es 2015 364 abgeschlossene Ermittlungsverfahren, das waren 7 Prozent weniger als im Vorjahr. Regionale Schwerpunkte bildeten Nordrhein-Westfalen</w:t>
      </w:r>
      <w:r w:rsidR="00DF784C">
        <w:rPr>
          <w:rFonts w:ascii="Arial" w:hAnsi="Arial" w:cs="Arial"/>
          <w:sz w:val="20"/>
          <w:szCs w:val="20"/>
        </w:rPr>
        <w:t xml:space="preserve">, Hamburg und Berlin mit mehr als der Hälfte der Verfahren. Die Opfer stammten überwiegend aus Europa (87 Prozent), insbesondere </w:t>
      </w:r>
      <w:r w:rsidR="00DF784C" w:rsidRPr="001B33A8">
        <w:rPr>
          <w:rFonts w:ascii="Arial" w:hAnsi="Arial" w:cs="Arial"/>
          <w:sz w:val="20"/>
          <w:szCs w:val="20"/>
          <w:u w:val="single"/>
        </w:rPr>
        <w:t xml:space="preserve">aus </w:t>
      </w:r>
      <w:r w:rsidR="00DF784C">
        <w:rPr>
          <w:rFonts w:ascii="Arial" w:hAnsi="Arial" w:cs="Arial"/>
          <w:sz w:val="20"/>
          <w:szCs w:val="20"/>
        </w:rPr>
        <w:t xml:space="preserve">Rumänien (23,6 Prozent), Deutschland (23,3 Prozent) und Bulgarien (17,1 Prozent). Tatverdächtige waren deutscher (25 Prozent), rumänischer (21 Prozent) und bulgarischer (13 Prozent) Herkunft. </w:t>
      </w:r>
    </w:p>
    <w:p w14:paraId="554BCAB8" w14:textId="77777777" w:rsidR="00DF784C" w:rsidRDefault="00DF784C" w:rsidP="007D1724">
      <w:pPr>
        <w:jc w:val="both"/>
        <w:rPr>
          <w:rFonts w:ascii="Arial" w:hAnsi="Arial" w:cs="Arial"/>
          <w:sz w:val="20"/>
          <w:szCs w:val="20"/>
        </w:rPr>
      </w:pPr>
    </w:p>
    <w:p w14:paraId="57ACE9BB" w14:textId="77777777" w:rsidR="00DF784C" w:rsidRDefault="00DF784C" w:rsidP="007D1724">
      <w:pPr>
        <w:jc w:val="both"/>
        <w:rPr>
          <w:rFonts w:ascii="Arial" w:hAnsi="Arial" w:cs="Arial"/>
          <w:sz w:val="20"/>
          <w:szCs w:val="20"/>
        </w:rPr>
      </w:pPr>
      <w:r>
        <w:rPr>
          <w:rFonts w:ascii="Arial" w:hAnsi="Arial" w:cs="Arial"/>
          <w:sz w:val="20"/>
          <w:szCs w:val="20"/>
        </w:rPr>
        <w:t>Wirtschaftliche, soziale und politische Rahmenbedingungen der Opfer in ihren Herkunftsländern sind oft begünstigende Faktoren</w:t>
      </w:r>
      <w:r w:rsidR="00180062">
        <w:rPr>
          <w:rFonts w:ascii="Arial" w:hAnsi="Arial" w:cs="Arial"/>
          <w:sz w:val="20"/>
          <w:szCs w:val="20"/>
        </w:rPr>
        <w:t xml:space="preserve"> </w:t>
      </w:r>
      <w:r w:rsidR="00180062" w:rsidRPr="00E456D4">
        <w:rPr>
          <w:rFonts w:ascii="Arial" w:hAnsi="Arial" w:cs="Arial"/>
          <w:sz w:val="20"/>
          <w:szCs w:val="20"/>
        </w:rPr>
        <w:t>für diese Taten</w:t>
      </w:r>
      <w:r>
        <w:rPr>
          <w:rFonts w:ascii="Arial" w:hAnsi="Arial" w:cs="Arial"/>
          <w:sz w:val="20"/>
          <w:szCs w:val="20"/>
        </w:rPr>
        <w:t>. Aber auch familiäre Umstände, Sucht, geringes Bildungsniveau, Arbeitslosigkeit, gesellschaftliche Diskriminierung, Flucht aus Kriegs- und Krisengebi</w:t>
      </w:r>
      <w:r w:rsidR="009A3CD0">
        <w:rPr>
          <w:rFonts w:ascii="Arial" w:hAnsi="Arial" w:cs="Arial"/>
          <w:sz w:val="20"/>
          <w:szCs w:val="20"/>
        </w:rPr>
        <w:t>e</w:t>
      </w:r>
      <w:r>
        <w:rPr>
          <w:rFonts w:ascii="Arial" w:hAnsi="Arial" w:cs="Arial"/>
          <w:sz w:val="20"/>
          <w:szCs w:val="20"/>
        </w:rPr>
        <w:t>ten begünstigen laut Bundeskriminalamt den Weg in die Prostitution.</w:t>
      </w:r>
      <w:r w:rsidR="009A3CD0">
        <w:rPr>
          <w:rFonts w:ascii="Arial" w:hAnsi="Arial" w:cs="Arial"/>
          <w:sz w:val="20"/>
          <w:szCs w:val="20"/>
        </w:rPr>
        <w:t xml:space="preserve"> Ein höherer Lebensstandard, bessere Verdienstmöglichkeiten und die Vor</w:t>
      </w:r>
      <w:r w:rsidR="008F7C52">
        <w:rPr>
          <w:rFonts w:ascii="Arial" w:hAnsi="Arial" w:cs="Arial"/>
          <w:sz w:val="20"/>
          <w:szCs w:val="20"/>
        </w:rPr>
        <w:t>s</w:t>
      </w:r>
      <w:r w:rsidR="009A3CD0">
        <w:rPr>
          <w:rFonts w:ascii="Arial" w:hAnsi="Arial" w:cs="Arial"/>
          <w:sz w:val="20"/>
          <w:szCs w:val="20"/>
        </w:rPr>
        <w:t>tellung von guten Arbeitsbedingungen locken die späteren Opfer in westliche EU-Staaten. Rund ein Drittel der Opfer gab an, mit der Prostitutionsausübung einverstanden zu sein. Aber nahezu jedes vierte Opfer wurde unter Gewaltanwendung oder –</w:t>
      </w:r>
      <w:proofErr w:type="spellStart"/>
      <w:r w:rsidR="009A3CD0">
        <w:rPr>
          <w:rFonts w:ascii="Arial" w:hAnsi="Arial" w:cs="Arial"/>
          <w:sz w:val="20"/>
          <w:szCs w:val="20"/>
        </w:rPr>
        <w:t>bedrohung</w:t>
      </w:r>
      <w:proofErr w:type="spellEnd"/>
      <w:r w:rsidR="009A3CD0">
        <w:rPr>
          <w:rFonts w:ascii="Arial" w:hAnsi="Arial" w:cs="Arial"/>
          <w:sz w:val="20"/>
          <w:szCs w:val="20"/>
        </w:rPr>
        <w:t xml:space="preserve"> zur Prostitution gezwungen.</w:t>
      </w:r>
    </w:p>
    <w:p w14:paraId="1F8F9290" w14:textId="77777777" w:rsidR="009A3CD0" w:rsidRDefault="009A3CD0" w:rsidP="007D1724">
      <w:pPr>
        <w:jc w:val="both"/>
        <w:rPr>
          <w:rFonts w:ascii="Arial" w:hAnsi="Arial" w:cs="Arial"/>
          <w:sz w:val="20"/>
          <w:szCs w:val="20"/>
        </w:rPr>
      </w:pPr>
    </w:p>
    <w:p w14:paraId="61F659CE" w14:textId="75117AD1" w:rsidR="009A3CD0" w:rsidRDefault="009A3CD0" w:rsidP="007D1724">
      <w:pPr>
        <w:jc w:val="both"/>
        <w:rPr>
          <w:rFonts w:ascii="Arial" w:hAnsi="Arial" w:cs="Arial"/>
          <w:sz w:val="20"/>
          <w:szCs w:val="20"/>
        </w:rPr>
      </w:pPr>
      <w:r>
        <w:rPr>
          <w:rFonts w:ascii="Arial" w:hAnsi="Arial" w:cs="Arial"/>
          <w:sz w:val="20"/>
          <w:szCs w:val="20"/>
        </w:rPr>
        <w:t xml:space="preserve">Eine besondere Gefahr sieht die Zonta Präsidentin in der professionellen Anwerbung junger Mädchen über angebliche Model- oder Künstleragenturen und warnt Eltern und Jugendliche, hier zu vertrauensselig zu sein. Immer mehr Opfer werden über das Internet angeworben. 54 Prozent der Opfer sind Jugendliche. Sie werden in Deutschland über Messaging-Dienste, </w:t>
      </w:r>
      <w:r w:rsidRPr="001B33A8">
        <w:rPr>
          <w:rFonts w:ascii="Arial" w:hAnsi="Arial" w:cs="Arial"/>
          <w:sz w:val="20"/>
          <w:szCs w:val="20"/>
          <w:u w:val="single"/>
        </w:rPr>
        <w:t xml:space="preserve">über </w:t>
      </w:r>
      <w:r>
        <w:rPr>
          <w:rFonts w:ascii="Arial" w:hAnsi="Arial" w:cs="Arial"/>
          <w:sz w:val="20"/>
          <w:szCs w:val="20"/>
        </w:rPr>
        <w:t>soziale Netzwerke oder Chats auf von Jugendlichen gern genutzten Internetseiten angesprochen.</w:t>
      </w:r>
    </w:p>
    <w:p w14:paraId="42E01638" w14:textId="77777777" w:rsidR="009A3CD0" w:rsidRDefault="009A3CD0" w:rsidP="007D1724">
      <w:pPr>
        <w:jc w:val="both"/>
        <w:rPr>
          <w:rFonts w:ascii="Arial" w:hAnsi="Arial" w:cs="Arial"/>
          <w:sz w:val="20"/>
          <w:szCs w:val="20"/>
        </w:rPr>
      </w:pPr>
    </w:p>
    <w:p w14:paraId="29C128C7" w14:textId="3AA19119" w:rsidR="009A3CD0" w:rsidRDefault="009A3CD0" w:rsidP="007D1724">
      <w:pPr>
        <w:jc w:val="both"/>
        <w:rPr>
          <w:rFonts w:ascii="Arial" w:hAnsi="Arial" w:cs="Arial"/>
          <w:sz w:val="20"/>
          <w:szCs w:val="20"/>
        </w:rPr>
      </w:pPr>
      <w:r>
        <w:rPr>
          <w:rFonts w:ascii="Arial" w:hAnsi="Arial" w:cs="Arial"/>
          <w:sz w:val="20"/>
          <w:szCs w:val="20"/>
        </w:rPr>
        <w:t>Viele der zumeist minderjährigen Opfer werden durch die sogenannte „</w:t>
      </w:r>
      <w:proofErr w:type="spellStart"/>
      <w:r>
        <w:rPr>
          <w:rFonts w:ascii="Arial" w:hAnsi="Arial" w:cs="Arial"/>
          <w:sz w:val="20"/>
          <w:szCs w:val="20"/>
        </w:rPr>
        <w:t>Loverboy</w:t>
      </w:r>
      <w:proofErr w:type="spellEnd"/>
      <w:r>
        <w:rPr>
          <w:rFonts w:ascii="Arial" w:hAnsi="Arial" w:cs="Arial"/>
          <w:sz w:val="20"/>
          <w:szCs w:val="20"/>
        </w:rPr>
        <w:t>-Methode“ gefügig gemacht. Zunächst gehen die Mädchen eine Liebesbeziehung ein, geraten in Abhängigkeit und werden dann in die Prostitution geführt und ausgebeutet. Dabei erfolgt die Opferauswahl durch die Täter sehr gez</w:t>
      </w:r>
      <w:r w:rsidR="008F7C52">
        <w:rPr>
          <w:rFonts w:ascii="Arial" w:hAnsi="Arial" w:cs="Arial"/>
          <w:sz w:val="20"/>
          <w:szCs w:val="20"/>
        </w:rPr>
        <w:t>i</w:t>
      </w:r>
      <w:r>
        <w:rPr>
          <w:rFonts w:ascii="Arial" w:hAnsi="Arial" w:cs="Arial"/>
          <w:sz w:val="20"/>
          <w:szCs w:val="20"/>
        </w:rPr>
        <w:t xml:space="preserve">elt. Persönliche Lebensumstände, </w:t>
      </w:r>
      <w:r w:rsidR="008F7C52">
        <w:rPr>
          <w:rFonts w:ascii="Arial" w:hAnsi="Arial" w:cs="Arial"/>
          <w:sz w:val="20"/>
          <w:szCs w:val="20"/>
        </w:rPr>
        <w:t xml:space="preserve">ein </w:t>
      </w:r>
      <w:r>
        <w:rPr>
          <w:rFonts w:ascii="Arial" w:hAnsi="Arial" w:cs="Arial"/>
          <w:sz w:val="20"/>
          <w:szCs w:val="20"/>
        </w:rPr>
        <w:t>geringes Selbstbewusstsein der Mädchen, eine geringe Bindung zum Elternhaus</w:t>
      </w:r>
      <w:r w:rsidR="008F7C52">
        <w:rPr>
          <w:rFonts w:ascii="Arial" w:hAnsi="Arial" w:cs="Arial"/>
          <w:sz w:val="20"/>
          <w:szCs w:val="20"/>
        </w:rPr>
        <w:t>, wenig soziale Kontakte geben oft den Ausschlag.</w:t>
      </w:r>
    </w:p>
    <w:p w14:paraId="72462A3D" w14:textId="77777777" w:rsidR="008F7C52" w:rsidRDefault="008F7C52" w:rsidP="007D1724">
      <w:pPr>
        <w:jc w:val="both"/>
        <w:rPr>
          <w:rFonts w:ascii="Arial" w:hAnsi="Arial" w:cs="Arial"/>
          <w:sz w:val="20"/>
          <w:szCs w:val="20"/>
        </w:rPr>
      </w:pPr>
    </w:p>
    <w:p w14:paraId="08CF5F19" w14:textId="77777777" w:rsidR="008F7C52" w:rsidRDefault="008F7C52" w:rsidP="007D1724">
      <w:pPr>
        <w:jc w:val="both"/>
        <w:rPr>
          <w:rFonts w:ascii="Arial" w:hAnsi="Arial" w:cs="Arial"/>
          <w:sz w:val="20"/>
          <w:szCs w:val="20"/>
        </w:rPr>
      </w:pPr>
      <w:r>
        <w:rPr>
          <w:rFonts w:ascii="Arial" w:hAnsi="Arial" w:cs="Arial"/>
          <w:sz w:val="20"/>
          <w:szCs w:val="20"/>
        </w:rPr>
        <w:t>Erstaunlich sind die Daten zur Verurteilung der Täter: 2015 wurden 72 Täter verurteilt, die meisten erhielten milde Freiheitsstrafen von unter zwei Jahren. I</w:t>
      </w:r>
      <w:r w:rsidR="00180062">
        <w:rPr>
          <w:rFonts w:ascii="Arial" w:hAnsi="Arial" w:cs="Arial"/>
          <w:sz w:val="20"/>
          <w:szCs w:val="20"/>
        </w:rPr>
        <w:t>n</w:t>
      </w:r>
      <w:r>
        <w:rPr>
          <w:rFonts w:ascii="Arial" w:hAnsi="Arial" w:cs="Arial"/>
          <w:sz w:val="20"/>
          <w:szCs w:val="20"/>
        </w:rPr>
        <w:t xml:space="preserve"> 42 Fällen wurde die Strafe zur Bewährung ausgesetzt. Nur 19 Täter wurden zu Haftstrafen verurteilt. Weniger als 30 Prozent traten die Haftstrafe an.</w:t>
      </w:r>
    </w:p>
    <w:p w14:paraId="167FFC28" w14:textId="77777777" w:rsidR="008F7C52" w:rsidRDefault="008F7C52" w:rsidP="007D1724">
      <w:pPr>
        <w:jc w:val="both"/>
        <w:rPr>
          <w:rFonts w:ascii="Arial" w:hAnsi="Arial" w:cs="Arial"/>
          <w:sz w:val="20"/>
          <w:szCs w:val="20"/>
        </w:rPr>
      </w:pPr>
    </w:p>
    <w:p w14:paraId="46F9353E" w14:textId="77777777" w:rsidR="008F7C52" w:rsidRDefault="008F7C52" w:rsidP="007D1724">
      <w:pPr>
        <w:jc w:val="both"/>
        <w:rPr>
          <w:rFonts w:ascii="Arial" w:hAnsi="Arial" w:cs="Arial"/>
          <w:sz w:val="20"/>
          <w:szCs w:val="20"/>
        </w:rPr>
      </w:pPr>
      <w:r>
        <w:rPr>
          <w:rFonts w:ascii="Arial" w:hAnsi="Arial" w:cs="Arial"/>
          <w:sz w:val="20"/>
          <w:szCs w:val="20"/>
        </w:rPr>
        <w:t>Wie bei den übrigen Anwendungen von Gewalt gegen Frauen werden auch beim Menschenhandel und der sexuellen Ausbeutung nur wenige Taten angezeigt. Häufig kamen betroffene Mädchen und Frauen in Begleitung</w:t>
      </w:r>
      <w:r w:rsidR="00A7293B">
        <w:rPr>
          <w:rFonts w:ascii="Arial" w:hAnsi="Arial" w:cs="Arial"/>
          <w:sz w:val="20"/>
          <w:szCs w:val="20"/>
        </w:rPr>
        <w:t xml:space="preserve">, nachdem sie Hilfe bei </w:t>
      </w:r>
      <w:r>
        <w:rPr>
          <w:rFonts w:ascii="Arial" w:hAnsi="Arial" w:cs="Arial"/>
          <w:sz w:val="20"/>
          <w:szCs w:val="20"/>
        </w:rPr>
        <w:t xml:space="preserve">Beratungsstellen </w:t>
      </w:r>
      <w:r w:rsidR="00A7293B">
        <w:rPr>
          <w:rFonts w:ascii="Arial" w:hAnsi="Arial" w:cs="Arial"/>
          <w:sz w:val="20"/>
          <w:szCs w:val="20"/>
        </w:rPr>
        <w:t>gesucht hatten. „Das zeigt“, so die Zonta-Präsidentin abschließend, „wie wichtig das Vorhalten solcher Beratungsstellen und sicherer Räume für die Mädchen und Frauen ist. Sie bedürfen nach wie vor unserer Unterstützung.“</w:t>
      </w:r>
    </w:p>
    <w:p w14:paraId="617C5387" w14:textId="77777777" w:rsidR="00A7293B" w:rsidRDefault="00A7293B" w:rsidP="007D1724">
      <w:pPr>
        <w:jc w:val="both"/>
        <w:rPr>
          <w:rFonts w:ascii="Arial" w:hAnsi="Arial" w:cs="Arial"/>
          <w:sz w:val="20"/>
          <w:szCs w:val="20"/>
        </w:rPr>
      </w:pPr>
    </w:p>
    <w:p w14:paraId="799D513C" w14:textId="77777777" w:rsidR="00A7293B" w:rsidRDefault="00A7293B" w:rsidP="007D1724">
      <w:pPr>
        <w:jc w:val="both"/>
        <w:rPr>
          <w:rFonts w:ascii="Arial" w:hAnsi="Arial" w:cs="Arial"/>
          <w:sz w:val="20"/>
          <w:szCs w:val="20"/>
        </w:rPr>
      </w:pPr>
    </w:p>
    <w:p w14:paraId="234259EB" w14:textId="77777777" w:rsidR="00A7293B" w:rsidRPr="00E456D4" w:rsidRDefault="00A7293B" w:rsidP="007D1724">
      <w:pPr>
        <w:jc w:val="both"/>
        <w:rPr>
          <w:rFonts w:ascii="Arial" w:hAnsi="Arial" w:cs="Arial"/>
          <w:b/>
          <w:sz w:val="20"/>
          <w:szCs w:val="20"/>
        </w:rPr>
      </w:pPr>
      <w:r w:rsidRPr="00E456D4">
        <w:rPr>
          <w:rFonts w:ascii="Arial" w:hAnsi="Arial" w:cs="Arial"/>
          <w:b/>
          <w:sz w:val="20"/>
          <w:szCs w:val="20"/>
        </w:rPr>
        <w:t xml:space="preserve">Orange </w:t>
      </w:r>
      <w:proofErr w:type="spellStart"/>
      <w:r w:rsidRPr="00E456D4">
        <w:rPr>
          <w:rFonts w:ascii="Arial" w:hAnsi="Arial" w:cs="Arial"/>
          <w:b/>
          <w:sz w:val="20"/>
          <w:szCs w:val="20"/>
        </w:rPr>
        <w:t>your</w:t>
      </w:r>
      <w:proofErr w:type="spellEnd"/>
      <w:r w:rsidRPr="00E456D4">
        <w:rPr>
          <w:rFonts w:ascii="Arial" w:hAnsi="Arial" w:cs="Arial"/>
          <w:b/>
          <w:sz w:val="20"/>
          <w:szCs w:val="20"/>
        </w:rPr>
        <w:t xml:space="preserve"> City</w:t>
      </w:r>
    </w:p>
    <w:p w14:paraId="2C4620AD" w14:textId="3F510EA2" w:rsidR="003D34E0" w:rsidRPr="004203C8" w:rsidRDefault="00A7293B" w:rsidP="007D1724">
      <w:pPr>
        <w:jc w:val="both"/>
        <w:rPr>
          <w:rFonts w:ascii="Arial" w:hAnsi="Arial" w:cs="Arial"/>
          <w:sz w:val="20"/>
          <w:szCs w:val="20"/>
        </w:rPr>
      </w:pPr>
      <w:r>
        <w:rPr>
          <w:rFonts w:ascii="Arial" w:hAnsi="Arial" w:cs="Arial"/>
          <w:sz w:val="20"/>
          <w:szCs w:val="20"/>
        </w:rPr>
        <w:t xml:space="preserve">„Mit der Farbe Orange sagen wir gemeinsam Nein zu Gewalt gegen Frauen und Mädchen“ sagten die/der Oberbürgermeister der Stadt …… und die Präsidentin des ZC ….“und setzen damit ein sichtbares Zeichen wie viele andere Städte weltweit.“ Orange </w:t>
      </w:r>
      <w:proofErr w:type="spellStart"/>
      <w:r>
        <w:rPr>
          <w:rFonts w:ascii="Arial" w:hAnsi="Arial" w:cs="Arial"/>
          <w:sz w:val="20"/>
          <w:szCs w:val="20"/>
        </w:rPr>
        <w:t>your</w:t>
      </w:r>
      <w:proofErr w:type="spellEnd"/>
      <w:r>
        <w:rPr>
          <w:rFonts w:ascii="Arial" w:hAnsi="Arial" w:cs="Arial"/>
          <w:sz w:val="20"/>
          <w:szCs w:val="20"/>
        </w:rPr>
        <w:t xml:space="preserve"> City </w:t>
      </w:r>
      <w:r w:rsidR="004203C8" w:rsidRPr="004203C8">
        <w:rPr>
          <w:rFonts w:ascii="Arial" w:hAnsi="Arial" w:cs="Arial"/>
          <w:sz w:val="20"/>
          <w:szCs w:val="20"/>
        </w:rPr>
        <w:t>i</w:t>
      </w:r>
      <w:r w:rsidR="0087392D" w:rsidRPr="004203C8">
        <w:rPr>
          <w:rFonts w:ascii="Arial" w:hAnsi="Arial" w:cs="Arial"/>
          <w:sz w:val="20"/>
          <w:szCs w:val="20"/>
        </w:rPr>
        <w:t>st e</w:t>
      </w:r>
      <w:r w:rsidR="00E456D4">
        <w:rPr>
          <w:rFonts w:ascii="Arial" w:hAnsi="Arial" w:cs="Arial"/>
          <w:sz w:val="20"/>
          <w:szCs w:val="20"/>
        </w:rPr>
        <w:t>ine Aktion von UN Women</w:t>
      </w:r>
      <w:r w:rsidR="0087392D" w:rsidRPr="00E456D4">
        <w:rPr>
          <w:rFonts w:ascii="Arial" w:hAnsi="Arial" w:cs="Arial"/>
          <w:sz w:val="20"/>
          <w:szCs w:val="20"/>
        </w:rPr>
        <w:t>.</w:t>
      </w:r>
      <w:r w:rsidR="0087392D" w:rsidRPr="004203C8">
        <w:rPr>
          <w:rFonts w:ascii="Arial" w:hAnsi="Arial" w:cs="Arial"/>
          <w:sz w:val="20"/>
          <w:szCs w:val="20"/>
        </w:rPr>
        <w:t xml:space="preserve"> Gewalt gegen Mädchen und Frauen ist eine der am weitesten verbreiteten Menschenrechtsverletzungen der Welt. Sie betrifft jede dritte Frau! Geschlechtsspezifische Gewalt hat viele Gesichter und wirkt sich auf alle Lebensbereiche der betroffenen Frauen und Mädchen aus. Die Kampagne „16 Days </w:t>
      </w:r>
      <w:proofErr w:type="spellStart"/>
      <w:r w:rsidR="0087392D" w:rsidRPr="004203C8">
        <w:rPr>
          <w:rFonts w:ascii="Arial" w:hAnsi="Arial" w:cs="Arial"/>
          <w:sz w:val="20"/>
          <w:szCs w:val="20"/>
        </w:rPr>
        <w:t>of</w:t>
      </w:r>
      <w:proofErr w:type="spellEnd"/>
      <w:r w:rsidR="0087392D" w:rsidRPr="004203C8">
        <w:rPr>
          <w:rFonts w:ascii="Arial" w:hAnsi="Arial" w:cs="Arial"/>
          <w:sz w:val="20"/>
          <w:szCs w:val="20"/>
        </w:rPr>
        <w:t xml:space="preserve"> </w:t>
      </w:r>
      <w:proofErr w:type="spellStart"/>
      <w:r w:rsidR="0087392D" w:rsidRPr="004203C8">
        <w:rPr>
          <w:rFonts w:ascii="Arial" w:hAnsi="Arial" w:cs="Arial"/>
          <w:sz w:val="20"/>
          <w:szCs w:val="20"/>
        </w:rPr>
        <w:t>Activism</w:t>
      </w:r>
      <w:proofErr w:type="spellEnd"/>
      <w:r w:rsidR="0087392D" w:rsidRPr="004203C8">
        <w:rPr>
          <w:rFonts w:ascii="Arial" w:hAnsi="Arial" w:cs="Arial"/>
          <w:sz w:val="20"/>
          <w:szCs w:val="20"/>
        </w:rPr>
        <w:t xml:space="preserve"> </w:t>
      </w:r>
      <w:proofErr w:type="spellStart"/>
      <w:r w:rsidR="0087392D" w:rsidRPr="004203C8">
        <w:rPr>
          <w:rFonts w:ascii="Arial" w:hAnsi="Arial" w:cs="Arial"/>
          <w:sz w:val="20"/>
          <w:szCs w:val="20"/>
        </w:rPr>
        <w:t>Against</w:t>
      </w:r>
      <w:proofErr w:type="spellEnd"/>
      <w:r w:rsidR="0087392D" w:rsidRPr="004203C8">
        <w:rPr>
          <w:rFonts w:ascii="Arial" w:hAnsi="Arial" w:cs="Arial"/>
          <w:sz w:val="20"/>
          <w:szCs w:val="20"/>
        </w:rPr>
        <w:t xml:space="preserve"> Gender </w:t>
      </w:r>
      <w:proofErr w:type="spellStart"/>
      <w:r w:rsidR="0087392D" w:rsidRPr="004203C8">
        <w:rPr>
          <w:rFonts w:ascii="Arial" w:hAnsi="Arial" w:cs="Arial"/>
          <w:sz w:val="20"/>
          <w:szCs w:val="20"/>
        </w:rPr>
        <w:t>Violence</w:t>
      </w:r>
      <w:proofErr w:type="spellEnd"/>
      <w:r w:rsidR="0087392D" w:rsidRPr="004203C8">
        <w:rPr>
          <w:rFonts w:ascii="Arial" w:hAnsi="Arial" w:cs="Arial"/>
          <w:sz w:val="20"/>
          <w:szCs w:val="20"/>
        </w:rPr>
        <w:t xml:space="preserve">“ wurde 1991 vom Women’s Global Leadership Institute ins Leben gerufen. Sie beginnt jedes Jahr am 25. November, dem Internationalen Tag zur Beseitigung der Gewalt gegen Frauen, und endet am 10. Dezember, dem Tag der Menschenrechte. </w:t>
      </w:r>
      <w:r w:rsidR="003D34E0" w:rsidRPr="004203C8">
        <w:rPr>
          <w:rFonts w:ascii="Arial" w:hAnsi="Arial" w:cs="Arial"/>
          <w:sz w:val="20"/>
          <w:szCs w:val="20"/>
        </w:rPr>
        <w:t>2016 begann das Thema „Färb die Welt or</w:t>
      </w:r>
      <w:r w:rsidR="004203C8">
        <w:rPr>
          <w:rFonts w:ascii="Arial" w:hAnsi="Arial" w:cs="Arial"/>
          <w:sz w:val="20"/>
          <w:szCs w:val="20"/>
        </w:rPr>
        <w:t>ange: Hilf uns</w:t>
      </w:r>
      <w:r w:rsidR="003D34E0" w:rsidRPr="004203C8">
        <w:rPr>
          <w:rFonts w:ascii="Arial" w:hAnsi="Arial" w:cs="Arial"/>
          <w:sz w:val="20"/>
          <w:szCs w:val="20"/>
        </w:rPr>
        <w:t xml:space="preserve">, Gewalt gegen Mädchen und Frauen zu beenden“. Während der </w:t>
      </w:r>
      <w:r w:rsidR="000D30C7" w:rsidRPr="004203C8">
        <w:rPr>
          <w:rFonts w:ascii="Arial" w:hAnsi="Arial" w:cs="Arial"/>
          <w:sz w:val="20"/>
          <w:szCs w:val="20"/>
        </w:rPr>
        <w:t xml:space="preserve">16 Days </w:t>
      </w:r>
      <w:proofErr w:type="spellStart"/>
      <w:r w:rsidR="000D30C7" w:rsidRPr="004203C8">
        <w:rPr>
          <w:rFonts w:ascii="Arial" w:hAnsi="Arial" w:cs="Arial"/>
          <w:sz w:val="20"/>
          <w:szCs w:val="20"/>
        </w:rPr>
        <w:t>of</w:t>
      </w:r>
      <w:proofErr w:type="spellEnd"/>
      <w:r w:rsidR="000D30C7" w:rsidRPr="004203C8">
        <w:rPr>
          <w:rFonts w:ascii="Arial" w:hAnsi="Arial" w:cs="Arial"/>
          <w:sz w:val="20"/>
          <w:szCs w:val="20"/>
        </w:rPr>
        <w:t xml:space="preserve"> </w:t>
      </w:r>
      <w:proofErr w:type="spellStart"/>
      <w:r w:rsidR="000D30C7" w:rsidRPr="004203C8">
        <w:rPr>
          <w:rFonts w:ascii="Arial" w:hAnsi="Arial" w:cs="Arial"/>
          <w:sz w:val="20"/>
          <w:szCs w:val="20"/>
        </w:rPr>
        <w:t>Activism</w:t>
      </w:r>
      <w:proofErr w:type="spellEnd"/>
      <w:r w:rsidR="000D30C7" w:rsidRPr="004203C8">
        <w:rPr>
          <w:rFonts w:ascii="Arial" w:hAnsi="Arial" w:cs="Arial"/>
          <w:sz w:val="20"/>
          <w:szCs w:val="20"/>
        </w:rPr>
        <w:t xml:space="preserve"> </w:t>
      </w:r>
      <w:proofErr w:type="spellStart"/>
      <w:r w:rsidR="000D30C7" w:rsidRPr="004203C8">
        <w:rPr>
          <w:rFonts w:ascii="Arial" w:hAnsi="Arial" w:cs="Arial"/>
          <w:sz w:val="20"/>
          <w:szCs w:val="20"/>
        </w:rPr>
        <w:t>Against</w:t>
      </w:r>
      <w:proofErr w:type="spellEnd"/>
      <w:r w:rsidR="000D30C7" w:rsidRPr="004203C8">
        <w:rPr>
          <w:rFonts w:ascii="Arial" w:hAnsi="Arial" w:cs="Arial"/>
          <w:sz w:val="20"/>
          <w:szCs w:val="20"/>
        </w:rPr>
        <w:t xml:space="preserve"> Gender </w:t>
      </w:r>
      <w:proofErr w:type="spellStart"/>
      <w:r w:rsidR="000D30C7" w:rsidRPr="004203C8">
        <w:rPr>
          <w:rFonts w:ascii="Arial" w:hAnsi="Arial" w:cs="Arial"/>
          <w:sz w:val="20"/>
          <w:szCs w:val="20"/>
        </w:rPr>
        <w:t>Violence</w:t>
      </w:r>
      <w:proofErr w:type="spellEnd"/>
      <w:r w:rsidR="000D30C7" w:rsidRPr="004203C8">
        <w:rPr>
          <w:rFonts w:ascii="Arial" w:hAnsi="Arial" w:cs="Arial"/>
          <w:sz w:val="20"/>
          <w:szCs w:val="20"/>
        </w:rPr>
        <w:t xml:space="preserve"> </w:t>
      </w:r>
      <w:r w:rsidR="003D34E0" w:rsidRPr="004203C8">
        <w:rPr>
          <w:rFonts w:ascii="Arial" w:hAnsi="Arial" w:cs="Arial"/>
          <w:sz w:val="20"/>
          <w:szCs w:val="20"/>
        </w:rPr>
        <w:t xml:space="preserve">finden weltweit unterschiedliche Veranstaltungen statt. Gebäude und Wahrzeichen werden rund um die Erde in Orange getaucht. 2016 unter anderem das Rathaus in New York City, die Gebäude der Europäischen Zentralbank in Frankfurt und der Europäischen Kommission in Brüssel </w:t>
      </w:r>
      <w:r w:rsidR="00241A0A">
        <w:rPr>
          <w:rFonts w:ascii="Arial" w:hAnsi="Arial" w:cs="Arial"/>
          <w:sz w:val="20"/>
          <w:szCs w:val="20"/>
        </w:rPr>
        <w:t>und jetzt in ……</w:t>
      </w:r>
      <w:r w:rsidR="003D34E0" w:rsidRPr="004203C8">
        <w:rPr>
          <w:rFonts w:ascii="Arial" w:hAnsi="Arial" w:cs="Arial"/>
          <w:sz w:val="20"/>
          <w:szCs w:val="20"/>
        </w:rPr>
        <w:t xml:space="preserve">. </w:t>
      </w:r>
    </w:p>
    <w:p w14:paraId="19604E43" w14:textId="77777777" w:rsidR="00241A0A" w:rsidRDefault="00241A0A" w:rsidP="00241A0A">
      <w:pPr>
        <w:jc w:val="both"/>
        <w:rPr>
          <w:rFonts w:ascii="Arial" w:hAnsi="Arial" w:cs="Arial"/>
          <w:sz w:val="20"/>
          <w:szCs w:val="20"/>
        </w:rPr>
      </w:pPr>
    </w:p>
    <w:p w14:paraId="1EA729C6" w14:textId="77777777" w:rsidR="00241A0A" w:rsidRDefault="00241A0A" w:rsidP="00241A0A">
      <w:pPr>
        <w:jc w:val="both"/>
        <w:rPr>
          <w:rFonts w:ascii="Arial" w:hAnsi="Arial" w:cs="Arial"/>
          <w:sz w:val="20"/>
          <w:szCs w:val="20"/>
        </w:rPr>
      </w:pPr>
      <w:r w:rsidRPr="004203C8">
        <w:rPr>
          <w:rFonts w:ascii="Arial" w:hAnsi="Arial" w:cs="Arial"/>
          <w:sz w:val="20"/>
          <w:szCs w:val="20"/>
        </w:rPr>
        <w:t xml:space="preserve">Zonta International hat das Thema aufgegriffen. 2017 wollen auch die deutschen Clubs die Aktion übernehmen, um </w:t>
      </w:r>
      <w:r>
        <w:rPr>
          <w:rFonts w:ascii="Arial" w:hAnsi="Arial" w:cs="Arial"/>
          <w:sz w:val="20"/>
          <w:szCs w:val="20"/>
        </w:rPr>
        <w:t xml:space="preserve">gemeinsam mit den Stadtvertretungen </w:t>
      </w:r>
      <w:r w:rsidRPr="004203C8">
        <w:rPr>
          <w:rFonts w:ascii="Arial" w:hAnsi="Arial" w:cs="Arial"/>
          <w:sz w:val="20"/>
          <w:szCs w:val="20"/>
        </w:rPr>
        <w:t>deutlich sichtbar ein Zeichen gegen Gewalt gegen Mädchen und Frauen zu setzen.</w:t>
      </w:r>
      <w:r>
        <w:rPr>
          <w:rFonts w:ascii="Arial" w:hAnsi="Arial" w:cs="Arial"/>
          <w:sz w:val="20"/>
          <w:szCs w:val="20"/>
        </w:rPr>
        <w:t xml:space="preserve"> </w:t>
      </w:r>
      <w:r w:rsidRPr="00A06B92">
        <w:rPr>
          <w:rFonts w:ascii="Arial" w:hAnsi="Arial" w:cs="Arial"/>
          <w:b/>
          <w:sz w:val="20"/>
          <w:szCs w:val="20"/>
        </w:rPr>
        <w:t xml:space="preserve">Zonta </w:t>
      </w:r>
      <w:proofErr w:type="spellStart"/>
      <w:r w:rsidRPr="00A06B92">
        <w:rPr>
          <w:rFonts w:ascii="Arial" w:hAnsi="Arial" w:cs="Arial"/>
          <w:b/>
          <w:sz w:val="20"/>
          <w:szCs w:val="20"/>
        </w:rPr>
        <w:t>says</w:t>
      </w:r>
      <w:proofErr w:type="spellEnd"/>
      <w:r w:rsidRPr="00A06B92">
        <w:rPr>
          <w:rFonts w:ascii="Arial" w:hAnsi="Arial" w:cs="Arial"/>
          <w:b/>
          <w:sz w:val="20"/>
          <w:szCs w:val="20"/>
        </w:rPr>
        <w:t xml:space="preserve"> </w:t>
      </w:r>
      <w:proofErr w:type="spellStart"/>
      <w:r w:rsidRPr="00A06B92">
        <w:rPr>
          <w:rFonts w:ascii="Arial" w:hAnsi="Arial" w:cs="Arial"/>
          <w:b/>
          <w:sz w:val="20"/>
          <w:szCs w:val="20"/>
        </w:rPr>
        <w:t>No</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Violence</w:t>
      </w:r>
      <w:proofErr w:type="spellEnd"/>
      <w:r>
        <w:rPr>
          <w:rFonts w:ascii="Arial" w:hAnsi="Arial" w:cs="Arial"/>
          <w:sz w:val="20"/>
          <w:szCs w:val="20"/>
        </w:rPr>
        <w:t xml:space="preserve"> </w:t>
      </w:r>
      <w:proofErr w:type="spellStart"/>
      <w:r>
        <w:rPr>
          <w:rFonts w:ascii="Arial" w:hAnsi="Arial" w:cs="Arial"/>
          <w:sz w:val="20"/>
          <w:szCs w:val="20"/>
        </w:rPr>
        <w:t>against</w:t>
      </w:r>
      <w:proofErr w:type="spellEnd"/>
      <w:r>
        <w:rPr>
          <w:rFonts w:ascii="Arial" w:hAnsi="Arial" w:cs="Arial"/>
          <w:sz w:val="20"/>
          <w:szCs w:val="20"/>
        </w:rPr>
        <w:t xml:space="preserve"> Women – unter diesem Motto finden alljährlich ab 25. November vielfältige Aktionen der Zonta Clubs </w:t>
      </w:r>
      <w:r>
        <w:rPr>
          <w:rFonts w:ascii="Arial" w:hAnsi="Arial" w:cs="Arial"/>
          <w:sz w:val="20"/>
          <w:szCs w:val="20"/>
        </w:rPr>
        <w:lastRenderedPageBreak/>
        <w:t xml:space="preserve">weltweit statt, mit denen </w:t>
      </w:r>
      <w:r w:rsidR="00180062">
        <w:rPr>
          <w:rFonts w:ascii="Arial" w:hAnsi="Arial" w:cs="Arial"/>
          <w:sz w:val="20"/>
          <w:szCs w:val="20"/>
        </w:rPr>
        <w:t>sie</w:t>
      </w:r>
      <w:r>
        <w:rPr>
          <w:rFonts w:ascii="Arial" w:hAnsi="Arial" w:cs="Arial"/>
          <w:sz w:val="20"/>
          <w:szCs w:val="20"/>
        </w:rPr>
        <w:t xml:space="preserve"> auf das Problem der Gewalt gegen Mädchen und Frauen aufmerksam machen, Diskussionen über Gegenstrategien und Lösungsmöglichkeiten führen und Gelder für Hilfsprojekte sammeln. </w:t>
      </w:r>
    </w:p>
    <w:p w14:paraId="0DFA44B5" w14:textId="77777777" w:rsidR="00241A0A" w:rsidRDefault="00241A0A" w:rsidP="00241A0A">
      <w:pPr>
        <w:jc w:val="both"/>
        <w:rPr>
          <w:rFonts w:ascii="Arial" w:hAnsi="Arial" w:cs="Arial"/>
          <w:sz w:val="20"/>
          <w:szCs w:val="20"/>
        </w:rPr>
      </w:pPr>
    </w:p>
    <w:p w14:paraId="552A9AEF" w14:textId="77777777" w:rsidR="00241A0A" w:rsidRDefault="00241A0A" w:rsidP="00241A0A">
      <w:pPr>
        <w:jc w:val="both"/>
        <w:rPr>
          <w:rFonts w:ascii="Arial" w:hAnsi="Arial" w:cs="Arial"/>
          <w:sz w:val="20"/>
          <w:szCs w:val="20"/>
        </w:rPr>
      </w:pPr>
      <w:r>
        <w:rPr>
          <w:rFonts w:ascii="Arial" w:hAnsi="Arial" w:cs="Arial"/>
          <w:sz w:val="20"/>
          <w:szCs w:val="20"/>
        </w:rPr>
        <w:t>Weiter mit Pressetext oben</w:t>
      </w:r>
    </w:p>
    <w:p w14:paraId="5E86B217" w14:textId="77777777" w:rsidR="00241A0A" w:rsidRDefault="00241A0A" w:rsidP="00241A0A">
      <w:pPr>
        <w:jc w:val="both"/>
        <w:rPr>
          <w:rFonts w:ascii="Arial" w:hAnsi="Arial" w:cs="Arial"/>
          <w:sz w:val="20"/>
          <w:szCs w:val="20"/>
        </w:rPr>
      </w:pPr>
    </w:p>
    <w:p w14:paraId="706B1271" w14:textId="77777777" w:rsidR="00241A0A" w:rsidRDefault="00241A0A" w:rsidP="00241A0A">
      <w:pPr>
        <w:jc w:val="both"/>
        <w:rPr>
          <w:rFonts w:ascii="Arial" w:hAnsi="Arial" w:cs="Arial"/>
          <w:sz w:val="20"/>
          <w:szCs w:val="20"/>
        </w:rPr>
      </w:pPr>
    </w:p>
    <w:p w14:paraId="56AF5D14" w14:textId="77777777" w:rsidR="003D34E0" w:rsidRDefault="003D34E0" w:rsidP="007D1724">
      <w:pPr>
        <w:jc w:val="both"/>
        <w:rPr>
          <w:rFonts w:ascii="Arial" w:hAnsi="Arial" w:cs="Arial"/>
          <w:sz w:val="20"/>
          <w:szCs w:val="20"/>
        </w:rPr>
      </w:pPr>
    </w:p>
    <w:p w14:paraId="2092B4FD" w14:textId="77777777" w:rsidR="00241A0A" w:rsidRDefault="00241A0A" w:rsidP="007D1724">
      <w:pPr>
        <w:jc w:val="both"/>
        <w:rPr>
          <w:rFonts w:ascii="Arial" w:hAnsi="Arial" w:cs="Arial"/>
          <w:sz w:val="20"/>
          <w:szCs w:val="20"/>
        </w:rPr>
      </w:pPr>
    </w:p>
    <w:p w14:paraId="373616E4" w14:textId="77777777" w:rsidR="00241A0A" w:rsidRDefault="00241A0A" w:rsidP="007D1724">
      <w:pPr>
        <w:jc w:val="both"/>
        <w:rPr>
          <w:rFonts w:ascii="Arial" w:hAnsi="Arial" w:cs="Arial"/>
          <w:sz w:val="20"/>
          <w:szCs w:val="20"/>
        </w:rPr>
      </w:pPr>
    </w:p>
    <w:p w14:paraId="3118FF85" w14:textId="77777777" w:rsidR="00241A0A" w:rsidRPr="004203C8" w:rsidRDefault="00241A0A" w:rsidP="007D1724">
      <w:pPr>
        <w:jc w:val="both"/>
        <w:rPr>
          <w:rFonts w:ascii="Arial" w:hAnsi="Arial" w:cs="Arial"/>
          <w:sz w:val="20"/>
          <w:szCs w:val="20"/>
        </w:rPr>
      </w:pPr>
      <w:r>
        <w:rPr>
          <w:rFonts w:ascii="Arial" w:hAnsi="Arial" w:cs="Arial"/>
          <w:sz w:val="20"/>
          <w:szCs w:val="20"/>
        </w:rPr>
        <w:t xml:space="preserve">Informationen unter </w:t>
      </w:r>
    </w:p>
    <w:p w14:paraId="270F713A" w14:textId="77777777" w:rsidR="003D34E0" w:rsidRPr="004203C8" w:rsidRDefault="003D34E0" w:rsidP="007D1724">
      <w:pPr>
        <w:jc w:val="both"/>
        <w:rPr>
          <w:rFonts w:ascii="Arial" w:hAnsi="Arial" w:cs="Arial"/>
          <w:sz w:val="20"/>
          <w:szCs w:val="20"/>
        </w:rPr>
      </w:pPr>
      <w:r w:rsidRPr="004203C8">
        <w:rPr>
          <w:rFonts w:ascii="Arial" w:hAnsi="Arial" w:cs="Arial"/>
          <w:sz w:val="20"/>
          <w:szCs w:val="20"/>
        </w:rPr>
        <w:t>https://www.unwomen.de/ueber-uns/kampagnen/orangetheworld.html</w:t>
      </w:r>
    </w:p>
    <w:p w14:paraId="167784BB" w14:textId="77777777" w:rsidR="003D34E0" w:rsidRPr="004203C8" w:rsidRDefault="003D34E0" w:rsidP="007D1724">
      <w:pPr>
        <w:jc w:val="both"/>
        <w:rPr>
          <w:rFonts w:ascii="Arial" w:hAnsi="Arial" w:cs="Arial"/>
          <w:sz w:val="20"/>
          <w:szCs w:val="20"/>
        </w:rPr>
      </w:pPr>
    </w:p>
    <w:p w14:paraId="022BB86E" w14:textId="77777777" w:rsidR="003D34E0" w:rsidRPr="004203C8" w:rsidRDefault="003D34E0" w:rsidP="007D1724">
      <w:pPr>
        <w:jc w:val="both"/>
        <w:rPr>
          <w:rFonts w:ascii="Arial" w:hAnsi="Arial" w:cs="Arial"/>
          <w:sz w:val="20"/>
          <w:szCs w:val="20"/>
        </w:rPr>
      </w:pPr>
      <w:r w:rsidRPr="004203C8">
        <w:rPr>
          <w:rFonts w:ascii="Arial" w:hAnsi="Arial" w:cs="Arial"/>
          <w:sz w:val="20"/>
          <w:szCs w:val="20"/>
        </w:rPr>
        <w:t>http://www.unwomen.org/en/news/in-focus/end-violence-against-women</w:t>
      </w:r>
    </w:p>
    <w:p w14:paraId="624EF3CE" w14:textId="77777777" w:rsidR="003D34E0" w:rsidRPr="004203C8" w:rsidRDefault="003D34E0" w:rsidP="007D1724">
      <w:pPr>
        <w:jc w:val="both"/>
        <w:rPr>
          <w:rFonts w:ascii="Arial" w:hAnsi="Arial" w:cs="Arial"/>
          <w:sz w:val="20"/>
          <w:szCs w:val="20"/>
        </w:rPr>
      </w:pPr>
    </w:p>
    <w:p w14:paraId="09EC0740" w14:textId="77777777" w:rsidR="0087392D" w:rsidRPr="004203C8" w:rsidRDefault="0087392D" w:rsidP="007D1724">
      <w:pPr>
        <w:jc w:val="both"/>
        <w:rPr>
          <w:rFonts w:ascii="Arial" w:hAnsi="Arial" w:cs="Arial"/>
        </w:rPr>
      </w:pPr>
    </w:p>
    <w:p w14:paraId="3EDECB76" w14:textId="77777777" w:rsidR="004203C8" w:rsidRPr="004203C8" w:rsidRDefault="004203C8" w:rsidP="007D1724">
      <w:pPr>
        <w:jc w:val="both"/>
        <w:rPr>
          <w:rFonts w:ascii="Arial" w:hAnsi="Arial" w:cs="Arial"/>
          <w:sz w:val="20"/>
          <w:szCs w:val="20"/>
        </w:rPr>
      </w:pPr>
    </w:p>
    <w:p w14:paraId="043043F7" w14:textId="55DA1E14" w:rsidR="0087392D" w:rsidRDefault="00D27172" w:rsidP="00E33D43">
      <w:r>
        <w:rPr>
          <w:noProof/>
        </w:rPr>
        <w:drawing>
          <wp:inline distT="0" distB="0" distL="0" distR="0" wp14:anchorId="2BC0B777" wp14:editId="3A5E611B">
            <wp:extent cx="5399405" cy="1816100"/>
            <wp:effectExtent l="0" t="0" r="0" b="0"/>
            <wp:docPr id="3" name="Grafik 3" descr="C:\Users\Christine Gerberding\Documents\Zonta says NO\New 6 Eye H Banner.jpg"/>
            <wp:cNvGraphicFramePr/>
            <a:graphic xmlns:a="http://schemas.openxmlformats.org/drawingml/2006/main">
              <a:graphicData uri="http://schemas.openxmlformats.org/drawingml/2006/picture">
                <pic:pic xmlns:pic="http://schemas.openxmlformats.org/drawingml/2006/picture">
                  <pic:nvPicPr>
                    <pic:cNvPr id="3" name="Grafik 3" descr="C:\Users\Christine Gerberding\Documents\Zonta says NO\New 6 Eye H Banner.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9405" cy="1816100"/>
                    </a:xfrm>
                    <a:prstGeom prst="rect">
                      <a:avLst/>
                    </a:prstGeom>
                    <a:noFill/>
                    <a:ln>
                      <a:noFill/>
                    </a:ln>
                  </pic:spPr>
                </pic:pic>
              </a:graphicData>
            </a:graphic>
          </wp:inline>
        </w:drawing>
      </w:r>
    </w:p>
    <w:sectPr w:rsidR="0087392D" w:rsidSect="008B0F2D">
      <w:headerReference w:type="default" r:id="rId10"/>
      <w:footerReference w:type="default" r:id="rId11"/>
      <w:pgSz w:w="11906" w:h="16838"/>
      <w:pgMar w:top="568" w:right="1985" w:bottom="1134" w:left="1418"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89133" w14:textId="77777777" w:rsidR="009749E5" w:rsidRDefault="009749E5" w:rsidP="00E86814">
      <w:r>
        <w:separator/>
      </w:r>
    </w:p>
  </w:endnote>
  <w:endnote w:type="continuationSeparator" w:id="0">
    <w:p w14:paraId="63B0B35D" w14:textId="77777777" w:rsidR="009749E5" w:rsidRDefault="009749E5" w:rsidP="00E8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BD572" w14:textId="77777777" w:rsidR="001B1641" w:rsidRPr="004203C8" w:rsidRDefault="001B1641">
    <w:pPr>
      <w:pStyle w:val="Fuzeile"/>
      <w:jc w:val="center"/>
      <w:rPr>
        <w:rFonts w:ascii="Arial" w:hAnsi="Arial" w:cs="Arial"/>
        <w:sz w:val="18"/>
        <w:lang w:val="nl-NL"/>
      </w:rPr>
    </w:pPr>
    <w:r w:rsidRPr="004203C8">
      <w:rPr>
        <w:rFonts w:ascii="Arial" w:hAnsi="Arial" w:cs="Arial"/>
        <w:sz w:val="18"/>
        <w:lang w:val="nl-NL"/>
      </w:rPr>
      <w:t>ZONTA International – Empowering Women through Service and Advocacy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7CC74" w14:textId="77777777" w:rsidR="009749E5" w:rsidRDefault="009749E5" w:rsidP="00E86814">
      <w:r>
        <w:separator/>
      </w:r>
    </w:p>
  </w:footnote>
  <w:footnote w:type="continuationSeparator" w:id="0">
    <w:p w14:paraId="764E9C04" w14:textId="77777777" w:rsidR="009749E5" w:rsidRDefault="009749E5" w:rsidP="00E86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220C5" w14:textId="77777777" w:rsidR="000D6D9A" w:rsidRPr="006E6260" w:rsidRDefault="000D6D9A" w:rsidP="000D6D9A">
    <w:pPr>
      <w:pStyle w:val="Kopfzeile"/>
      <w:tabs>
        <w:tab w:val="clear" w:pos="4536"/>
        <w:tab w:val="clear" w:pos="9072"/>
        <w:tab w:val="center" w:pos="4251"/>
        <w:tab w:val="left" w:pos="7162"/>
        <w:tab w:val="right" w:pos="8503"/>
      </w:tabs>
      <w:rPr>
        <w:lang w:val="en-US"/>
      </w:rPr>
    </w:pPr>
  </w:p>
  <w:p w14:paraId="01DFEDA7" w14:textId="77777777" w:rsidR="00866CB1" w:rsidRPr="008C4B2B" w:rsidRDefault="00866CB1" w:rsidP="000F0F01">
    <w:pPr>
      <w:pStyle w:val="Kopfzeile"/>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17C72D7"/>
    <w:multiLevelType w:val="hybridMultilevel"/>
    <w:tmpl w:val="6D56D798"/>
    <w:lvl w:ilvl="0" w:tplc="A6E66288">
      <w:numFmt w:val="bullet"/>
      <w:lvlText w:val="-"/>
      <w:lvlJc w:val="left"/>
      <w:pPr>
        <w:ind w:left="2140" w:hanging="360"/>
      </w:pPr>
      <w:rPr>
        <w:rFonts w:ascii="Arial" w:eastAsia="Times New Roman" w:hAnsi="Arial" w:cs="Arial" w:hint="default"/>
      </w:rPr>
    </w:lvl>
    <w:lvl w:ilvl="1" w:tplc="04070003" w:tentative="1">
      <w:start w:val="1"/>
      <w:numFmt w:val="bullet"/>
      <w:lvlText w:val="o"/>
      <w:lvlJc w:val="left"/>
      <w:pPr>
        <w:ind w:left="2860" w:hanging="360"/>
      </w:pPr>
      <w:rPr>
        <w:rFonts w:ascii="Courier New" w:hAnsi="Courier New" w:cs="Courier New" w:hint="default"/>
      </w:rPr>
    </w:lvl>
    <w:lvl w:ilvl="2" w:tplc="04070005" w:tentative="1">
      <w:start w:val="1"/>
      <w:numFmt w:val="bullet"/>
      <w:lvlText w:val=""/>
      <w:lvlJc w:val="left"/>
      <w:pPr>
        <w:ind w:left="3580" w:hanging="360"/>
      </w:pPr>
      <w:rPr>
        <w:rFonts w:ascii="Wingdings" w:hAnsi="Wingdings" w:hint="default"/>
      </w:rPr>
    </w:lvl>
    <w:lvl w:ilvl="3" w:tplc="04070001" w:tentative="1">
      <w:start w:val="1"/>
      <w:numFmt w:val="bullet"/>
      <w:lvlText w:val=""/>
      <w:lvlJc w:val="left"/>
      <w:pPr>
        <w:ind w:left="4300" w:hanging="360"/>
      </w:pPr>
      <w:rPr>
        <w:rFonts w:ascii="Symbol" w:hAnsi="Symbol" w:hint="default"/>
      </w:rPr>
    </w:lvl>
    <w:lvl w:ilvl="4" w:tplc="04070003" w:tentative="1">
      <w:start w:val="1"/>
      <w:numFmt w:val="bullet"/>
      <w:lvlText w:val="o"/>
      <w:lvlJc w:val="left"/>
      <w:pPr>
        <w:ind w:left="5020" w:hanging="360"/>
      </w:pPr>
      <w:rPr>
        <w:rFonts w:ascii="Courier New" w:hAnsi="Courier New" w:cs="Courier New" w:hint="default"/>
      </w:rPr>
    </w:lvl>
    <w:lvl w:ilvl="5" w:tplc="04070005" w:tentative="1">
      <w:start w:val="1"/>
      <w:numFmt w:val="bullet"/>
      <w:lvlText w:val=""/>
      <w:lvlJc w:val="left"/>
      <w:pPr>
        <w:ind w:left="5740" w:hanging="360"/>
      </w:pPr>
      <w:rPr>
        <w:rFonts w:ascii="Wingdings" w:hAnsi="Wingdings" w:hint="default"/>
      </w:rPr>
    </w:lvl>
    <w:lvl w:ilvl="6" w:tplc="04070001" w:tentative="1">
      <w:start w:val="1"/>
      <w:numFmt w:val="bullet"/>
      <w:lvlText w:val=""/>
      <w:lvlJc w:val="left"/>
      <w:pPr>
        <w:ind w:left="6460" w:hanging="360"/>
      </w:pPr>
      <w:rPr>
        <w:rFonts w:ascii="Symbol" w:hAnsi="Symbol" w:hint="default"/>
      </w:rPr>
    </w:lvl>
    <w:lvl w:ilvl="7" w:tplc="04070003" w:tentative="1">
      <w:start w:val="1"/>
      <w:numFmt w:val="bullet"/>
      <w:lvlText w:val="o"/>
      <w:lvlJc w:val="left"/>
      <w:pPr>
        <w:ind w:left="7180" w:hanging="360"/>
      </w:pPr>
      <w:rPr>
        <w:rFonts w:ascii="Courier New" w:hAnsi="Courier New" w:cs="Courier New" w:hint="default"/>
      </w:rPr>
    </w:lvl>
    <w:lvl w:ilvl="8" w:tplc="04070005" w:tentative="1">
      <w:start w:val="1"/>
      <w:numFmt w:val="bullet"/>
      <w:lvlText w:val=""/>
      <w:lvlJc w:val="left"/>
      <w:pPr>
        <w:ind w:left="79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28E"/>
    <w:rsid w:val="000D30C7"/>
    <w:rsid w:val="000D6D9A"/>
    <w:rsid w:val="000F0F01"/>
    <w:rsid w:val="001228D5"/>
    <w:rsid w:val="00180062"/>
    <w:rsid w:val="001A5E32"/>
    <w:rsid w:val="001B1641"/>
    <w:rsid w:val="001B33A8"/>
    <w:rsid w:val="0021728E"/>
    <w:rsid w:val="0021730F"/>
    <w:rsid w:val="0023559D"/>
    <w:rsid w:val="00241A0A"/>
    <w:rsid w:val="00282ECC"/>
    <w:rsid w:val="002F2153"/>
    <w:rsid w:val="002F72D7"/>
    <w:rsid w:val="00312393"/>
    <w:rsid w:val="00320818"/>
    <w:rsid w:val="0035107E"/>
    <w:rsid w:val="003D1999"/>
    <w:rsid w:val="003D34E0"/>
    <w:rsid w:val="004203C8"/>
    <w:rsid w:val="005114DA"/>
    <w:rsid w:val="005C72C9"/>
    <w:rsid w:val="006659FC"/>
    <w:rsid w:val="006D47CD"/>
    <w:rsid w:val="006E6260"/>
    <w:rsid w:val="00713E86"/>
    <w:rsid w:val="00753075"/>
    <w:rsid w:val="007A4B6D"/>
    <w:rsid w:val="007D1724"/>
    <w:rsid w:val="00806342"/>
    <w:rsid w:val="00866CB1"/>
    <w:rsid w:val="0087392D"/>
    <w:rsid w:val="008B0F2D"/>
    <w:rsid w:val="008C4B2B"/>
    <w:rsid w:val="008F7C52"/>
    <w:rsid w:val="009749E5"/>
    <w:rsid w:val="00974FAC"/>
    <w:rsid w:val="009A3CD0"/>
    <w:rsid w:val="009B061C"/>
    <w:rsid w:val="009B3DCB"/>
    <w:rsid w:val="009C3BA4"/>
    <w:rsid w:val="009F098B"/>
    <w:rsid w:val="00A06B92"/>
    <w:rsid w:val="00A14DBB"/>
    <w:rsid w:val="00A60D33"/>
    <w:rsid w:val="00A7293B"/>
    <w:rsid w:val="00B706FB"/>
    <w:rsid w:val="00C31FCA"/>
    <w:rsid w:val="00C335AB"/>
    <w:rsid w:val="00C67CDE"/>
    <w:rsid w:val="00CD0A40"/>
    <w:rsid w:val="00CF60F1"/>
    <w:rsid w:val="00D27172"/>
    <w:rsid w:val="00DA2083"/>
    <w:rsid w:val="00DC1400"/>
    <w:rsid w:val="00DF784C"/>
    <w:rsid w:val="00E16F3F"/>
    <w:rsid w:val="00E33D43"/>
    <w:rsid w:val="00E456D4"/>
    <w:rsid w:val="00E86814"/>
    <w:rsid w:val="00EA6752"/>
    <w:rsid w:val="00EC0D4C"/>
    <w:rsid w:val="00F804AF"/>
    <w:rsid w:val="00FC3F75"/>
    <w:rsid w:val="00FD1DB7"/>
    <w:rsid w:val="00FE47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2AED0642"/>
  <w15:docId w15:val="{FE6EBAD5-CB77-47BB-BA40-BFBCE6CB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rPr>
      <w:sz w:val="24"/>
      <w:szCs w:val="24"/>
      <w:lang w:eastAsia="ar-SA"/>
    </w:rPr>
  </w:style>
  <w:style w:type="paragraph" w:styleId="berschrift1">
    <w:name w:val="heading 1"/>
    <w:basedOn w:val="Standard"/>
    <w:next w:val="Standard"/>
    <w:qFormat/>
    <w:pPr>
      <w:keepNext/>
      <w:numPr>
        <w:numId w:val="1"/>
      </w:numPr>
      <w:jc w:val="both"/>
      <w:outlineLvl w:val="0"/>
    </w:pPr>
    <w:rPr>
      <w:rFonts w:ascii="Arial" w:hAnsi="Arial" w:cs="Arial"/>
      <w:b/>
      <w:sz w:val="22"/>
      <w:szCs w:val="28"/>
    </w:rPr>
  </w:style>
  <w:style w:type="paragraph" w:styleId="berschrift2">
    <w:name w:val="heading 2"/>
    <w:basedOn w:val="Standard"/>
    <w:next w:val="Standard"/>
    <w:qFormat/>
    <w:pPr>
      <w:keepNext/>
      <w:numPr>
        <w:ilvl w:val="1"/>
        <w:numId w:val="1"/>
      </w:numPr>
      <w:outlineLvl w:val="1"/>
    </w:pPr>
    <w:rPr>
      <w:rFonts w:ascii="Arial" w:eastAsia="Times" w:hAnsi="Arial"/>
      <w:b/>
      <w:sz w:val="20"/>
      <w:u w:val="single"/>
    </w:rPr>
  </w:style>
  <w:style w:type="paragraph" w:styleId="berschrift3">
    <w:name w:val="heading 3"/>
    <w:basedOn w:val="Standard"/>
    <w:next w:val="Standard"/>
    <w:qFormat/>
    <w:pPr>
      <w:keepNext/>
      <w:numPr>
        <w:ilvl w:val="2"/>
        <w:numId w:val="1"/>
      </w:numPr>
      <w:outlineLvl w:val="2"/>
    </w:pPr>
    <w:rPr>
      <w:rFonts w:ascii="Arial" w:hAnsi="Arial"/>
      <w:b/>
      <w:sz w:val="20"/>
    </w:rPr>
  </w:style>
  <w:style w:type="paragraph" w:styleId="berschrift4">
    <w:name w:val="heading 4"/>
    <w:basedOn w:val="Standard"/>
    <w:next w:val="Standard"/>
    <w:qFormat/>
    <w:pPr>
      <w:keepNext/>
      <w:numPr>
        <w:ilvl w:val="3"/>
        <w:numId w:val="1"/>
      </w:numPr>
      <w:jc w:val="center"/>
      <w:outlineLvl w:val="3"/>
    </w:pPr>
    <w:rPr>
      <w:rFonts w:ascii="Arial" w:hAnsi="Arial"/>
      <w:b/>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9z0">
    <w:name w:val="WW8Num9z0"/>
    <w:rPr>
      <w:rFonts w:ascii="Arial" w:eastAsia="Times New Roman" w:hAnsi="Arial" w:cs="Ari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Absatz-Standardschriftart111111">
    <w:name w:val="WW-Absatz-Standardschriftart111111"/>
  </w:style>
  <w:style w:type="character" w:styleId="Hyperlink">
    <w:name w:val="Hyperlink"/>
    <w:rPr>
      <w:color w:val="0000FF"/>
      <w:u w:val="single"/>
    </w:rPr>
  </w:style>
  <w:style w:type="character" w:customStyle="1" w:styleId="KopfzeileZchn">
    <w:name w:val="Kopfzeile Zchn"/>
    <w:rPr>
      <w:sz w:val="24"/>
      <w:szCs w:val="24"/>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krper21">
    <w:name w:val="Textkörper 21"/>
    <w:basedOn w:val="Standard"/>
    <w:pPr>
      <w:spacing w:line="360" w:lineRule="auto"/>
    </w:pPr>
    <w:rPr>
      <w:rFonts w:ascii="Arial" w:hAnsi="Arial" w:cs="Arial"/>
      <w:sz w:val="18"/>
      <w:szCs w:val="28"/>
    </w:rPr>
  </w:style>
  <w:style w:type="paragraph" w:styleId="Titel">
    <w:name w:val="Title"/>
    <w:basedOn w:val="Standard"/>
    <w:next w:val="Untertitel"/>
    <w:qFormat/>
    <w:pPr>
      <w:jc w:val="center"/>
    </w:pPr>
    <w:rPr>
      <w:rFonts w:ascii="Arial" w:eastAsia="Times" w:hAnsi="Arial"/>
      <w:b/>
      <w:sz w:val="20"/>
    </w:rPr>
  </w:style>
  <w:style w:type="paragraph" w:styleId="Untertitel">
    <w:name w:val="Subtitle"/>
    <w:basedOn w:val="berschrift"/>
    <w:next w:val="Textkrper"/>
    <w:qFormat/>
    <w:pPr>
      <w:jc w:val="center"/>
    </w:pPr>
    <w:rPr>
      <w:i/>
      <w:iCs/>
    </w:rPr>
  </w:style>
  <w:style w:type="paragraph" w:styleId="Sprechblasentext">
    <w:name w:val="Balloon Text"/>
    <w:basedOn w:val="Standard"/>
    <w:link w:val="SprechblasentextZchn"/>
    <w:uiPriority w:val="99"/>
    <w:semiHidden/>
    <w:unhideWhenUsed/>
    <w:rsid w:val="00E8681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6814"/>
    <w:rPr>
      <w:rFonts w:ascii="Tahoma" w:hAnsi="Tahoma" w:cs="Tahoma"/>
      <w:sz w:val="16"/>
      <w:szCs w:val="16"/>
      <w:lang w:eastAsia="ar-SA"/>
    </w:rPr>
  </w:style>
  <w:style w:type="paragraph" w:styleId="Listenabsatz">
    <w:name w:val="List Paragraph"/>
    <w:basedOn w:val="Standard"/>
    <w:uiPriority w:val="34"/>
    <w:qFormat/>
    <w:rsid w:val="00E86814"/>
    <w:pPr>
      <w:ind w:left="720"/>
      <w:contextualSpacing/>
    </w:pPr>
  </w:style>
  <w:style w:type="character" w:styleId="HTMLZitat">
    <w:name w:val="HTML Cite"/>
    <w:basedOn w:val="Absatz-Standardschriftart"/>
    <w:uiPriority w:val="99"/>
    <w:semiHidden/>
    <w:unhideWhenUsed/>
    <w:rsid w:val="001B16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1236</Words>
  <Characters>7787</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Norddeutscher Rundfunk</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Bernd Schmidt</dc:creator>
  <cp:lastModifiedBy>FionaRuff</cp:lastModifiedBy>
  <cp:revision>5</cp:revision>
  <cp:lastPrinted>2017-10-12T20:48:00Z</cp:lastPrinted>
  <dcterms:created xsi:type="dcterms:W3CDTF">2017-11-05T14:48:00Z</dcterms:created>
  <dcterms:modified xsi:type="dcterms:W3CDTF">2017-11-07T14:34:00Z</dcterms:modified>
</cp:coreProperties>
</file>